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531536484"/>
        <w:docPartObj>
          <w:docPartGallery w:val="Cover Pages"/>
          <w:docPartUnique/>
        </w:docPartObj>
      </w:sdtPr>
      <w:sdtEndPr>
        <w:rPr>
          <w:highlight w:val="yellow"/>
        </w:rPr>
      </w:sdtEndPr>
      <w:sdtContent>
        <w:p w14:paraId="25918FC4" w14:textId="3FF4CE8F" w:rsidR="00A11C31" w:rsidRDefault="00A11C31"/>
        <w:p w14:paraId="2BBDA9DB" w14:textId="4B42B346" w:rsidR="00A11C31" w:rsidRPr="00EE3C0B" w:rsidRDefault="007A3F7B">
          <w:pPr>
            <w:rPr>
              <w:highlight w:val="yellow"/>
            </w:rPr>
          </w:pPr>
          <w:r>
            <w:rPr>
              <w:noProof/>
            </w:rPr>
            <w:drawing>
              <wp:inline distT="0" distB="0" distL="0" distR="0" wp14:anchorId="58E46F0D" wp14:editId="3A09968E">
                <wp:extent cx="6120130" cy="3848100"/>
                <wp:effectExtent l="0" t="0" r="0" b="0"/>
                <wp:docPr id="2093304620" name="Kuva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304620" name="Kuva 2">
                          <a:extLst>
                            <a:ext uri="{C183D7F6-B498-43B3-948B-1728B52AA6E4}">
                              <adec:decorative xmlns:adec="http://schemas.microsoft.com/office/drawing/2017/decorative" val="1"/>
                            </a:ext>
                          </a:extLst>
                        </pic:cNvPr>
                        <pic:cNvPicPr/>
                      </pic:nvPicPr>
                      <pic:blipFill rotWithShape="1">
                        <a:blip r:embed="rId9" cstate="print">
                          <a:extLst>
                            <a:ext uri="{28A0092B-C50C-407E-A947-70E740481C1C}">
                              <a14:useLocalDpi xmlns:a14="http://schemas.microsoft.com/office/drawing/2010/main" val="0"/>
                            </a:ext>
                          </a:extLst>
                        </a:blip>
                        <a:srcRect b="16159"/>
                        <a:stretch>
                          <a:fillRect/>
                        </a:stretch>
                      </pic:blipFill>
                      <pic:spPr bwMode="auto">
                        <a:xfrm>
                          <a:off x="0" y="0"/>
                          <a:ext cx="6120130" cy="3848100"/>
                        </a:xfrm>
                        <a:prstGeom prst="rect">
                          <a:avLst/>
                        </a:prstGeom>
                        <a:ln>
                          <a:noFill/>
                        </a:ln>
                        <a:extLst>
                          <a:ext uri="{53640926-AAD7-44D8-BBD7-CCE9431645EC}">
                            <a14:shadowObscured xmlns:a14="http://schemas.microsoft.com/office/drawing/2010/main"/>
                          </a:ext>
                        </a:extLst>
                      </pic:spPr>
                    </pic:pic>
                  </a:graphicData>
                </a:graphic>
              </wp:inline>
            </w:drawing>
          </w:r>
          <w:r w:rsidR="00A11C31" w:rsidRPr="00EE3C0B">
            <w:rPr>
              <w:noProof/>
              <w:highlight w:val="yellow"/>
            </w:rPr>
            <mc:AlternateContent>
              <mc:Choice Requires="wps">
                <w:drawing>
                  <wp:anchor distT="0" distB="0" distL="182880" distR="182880" simplePos="0" relativeHeight="251658240" behindDoc="0" locked="0" layoutInCell="1" allowOverlap="1" wp14:anchorId="606D6512" wp14:editId="58349C41">
                    <wp:simplePos x="0" y="0"/>
                    <mc:AlternateContent>
                      <mc:Choice Requires="wp14">
                        <wp:positionH relativeFrom="margin">
                          <wp14:pctPosHOffset>7700</wp14:pctPosHOffset>
                        </wp:positionH>
                      </mc:Choice>
                      <mc:Fallback>
                        <wp:positionH relativeFrom="page">
                          <wp:posOffset>1191260</wp:posOffset>
                        </wp:positionH>
                      </mc:Fallback>
                    </mc:AlternateContent>
                    <mc:AlternateContent>
                      <mc:Choice Requires="wp14">
                        <wp:positionV relativeFrom="page">
                          <wp14:pctPosVOffset>54000</wp14:pctPosVOffset>
                        </wp:positionV>
                      </mc:Choice>
                      <mc:Fallback>
                        <wp:positionV relativeFrom="page">
                          <wp:posOffset>5773420</wp:posOffset>
                        </wp:positionV>
                      </mc:Fallback>
                    </mc:AlternateContent>
                    <wp:extent cx="4686300" cy="6720840"/>
                    <wp:effectExtent l="0" t="0" r="10160" b="3810"/>
                    <wp:wrapSquare wrapText="bothSides"/>
                    <wp:docPr id="131" name="Tekstiruutu 131"/>
                    <wp:cNvGraphicFramePr/>
                    <a:graphic xmlns:a="http://schemas.openxmlformats.org/drawingml/2006/main">
                      <a:graphicData uri="http://schemas.microsoft.com/office/word/2010/wordprocessingShape">
                        <wps:wsp>
                          <wps:cNvSpPr txBox="1"/>
                          <wps:spPr>
                            <a:xfrm>
                              <a:off x="0" y="0"/>
                              <a:ext cx="468630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62DD2A" w14:textId="5F462970" w:rsidR="00A11C31" w:rsidRPr="00A11C31" w:rsidRDefault="009F6908">
                                <w:pPr>
                                  <w:pStyle w:val="Eivli"/>
                                  <w:spacing w:before="40" w:after="560" w:line="216" w:lineRule="auto"/>
                                  <w:rPr>
                                    <w:rFonts w:cstheme="minorHAnsi"/>
                                    <w:color w:val="687300"/>
                                    <w:sz w:val="72"/>
                                    <w:szCs w:val="72"/>
                                  </w:rPr>
                                </w:pPr>
                                <w:sdt>
                                  <w:sdtPr>
                                    <w:rPr>
                                      <w:rFonts w:cstheme="minorHAnsi"/>
                                      <w:color w:val="687300"/>
                                      <w:sz w:val="72"/>
                                      <w:szCs w:val="72"/>
                                    </w:rPr>
                                    <w:alias w:val="Otsikko"/>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720E03">
                                      <w:rPr>
                                        <w:rFonts w:cstheme="minorHAnsi"/>
                                        <w:color w:val="687300"/>
                                        <w:sz w:val="72"/>
                                        <w:szCs w:val="72"/>
                                      </w:rPr>
                                      <w:t>Vuosikertomus 202</w:t>
                                    </w:r>
                                    <w:r w:rsidR="00D579AD">
                                      <w:rPr>
                                        <w:rFonts w:cstheme="minorHAnsi"/>
                                        <w:color w:val="687300"/>
                                        <w:sz w:val="72"/>
                                        <w:szCs w:val="72"/>
                                      </w:rPr>
                                      <w:t>5</w:t>
                                    </w:r>
                                  </w:sdtContent>
                                </w:sdt>
                              </w:p>
                              <w:sdt>
                                <w:sdtPr>
                                  <w:rPr>
                                    <w:rFonts w:cstheme="minorHAnsi"/>
                                    <w:caps/>
                                    <w:color w:val="A34E00"/>
                                    <w:sz w:val="28"/>
                                    <w:szCs w:val="28"/>
                                  </w:rPr>
                                  <w:alias w:val="Alaotsikko"/>
                                  <w:tag w:val=""/>
                                  <w:id w:val="-2090151685"/>
                                  <w:dataBinding w:prefixMappings="xmlns:ns0='http://purl.org/dc/elements/1.1/' xmlns:ns1='http://schemas.openxmlformats.org/package/2006/metadata/core-properties' " w:xpath="/ns1:coreProperties[1]/ns0:subject[1]" w:storeItemID="{6C3C8BC8-F283-45AE-878A-BAB7291924A1}"/>
                                  <w:text/>
                                </w:sdtPr>
                                <w:sdtEndPr/>
                                <w:sdtContent>
                                  <w:p w14:paraId="379F0E84" w14:textId="397E2E08" w:rsidR="00A11C31" w:rsidRPr="00A11C31" w:rsidRDefault="00A11C31" w:rsidP="00A11C31">
                                    <w:pPr>
                                      <w:pStyle w:val="Eivli"/>
                                      <w:spacing w:before="40" w:after="40"/>
                                      <w:rPr>
                                        <w:rFonts w:cstheme="minorHAnsi"/>
                                        <w:caps/>
                                        <w:color w:val="A34E00"/>
                                        <w:sz w:val="28"/>
                                        <w:szCs w:val="28"/>
                                      </w:rPr>
                                    </w:pPr>
                                    <w:r w:rsidRPr="00A11C31">
                                      <w:rPr>
                                        <w:rFonts w:cstheme="minorHAnsi"/>
                                        <w:caps/>
                                        <w:color w:val="A34E00"/>
                                        <w:sz w:val="28"/>
                                        <w:szCs w:val="28"/>
                                      </w:rPr>
                                      <w:t>Etelä-karjalan jätehuolto oy</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79000</wp14:pctWidth>
                    </wp14:sizeRelH>
                    <wp14:sizeRelV relativeFrom="page">
                      <wp14:pctHeight>35000</wp14:pctHeight>
                    </wp14:sizeRelV>
                  </wp:anchor>
                </w:drawing>
              </mc:Choice>
              <mc:Fallback>
                <w:pict>
                  <v:shapetype w14:anchorId="606D6512" id="_x0000_t202" coordsize="21600,21600" o:spt="202" path="m,l,21600r21600,l21600,xe">
                    <v:stroke joinstyle="miter"/>
                    <v:path gradientshapeok="t" o:connecttype="rect"/>
                  </v:shapetype>
                  <v:shape id="Tekstiruutu 131" o:spid="_x0000_s1026" type="#_x0000_t202" style="position:absolute;margin-left:0;margin-top:0;width:369pt;height:529.2pt;z-index:251658240;visibility:visible;mso-wrap-style:square;mso-width-percent:790;mso-height-percent:350;mso-left-percent:77;mso-top-percent:540;mso-wrap-distance-left:14.4pt;mso-wrap-distance-top:0;mso-wrap-distance-right:14.4pt;mso-wrap-distance-bottom:0;mso-position-horizontal-relative:margin;mso-position-vertical-relative:page;mso-width-percent:790;mso-height-percent:350;mso-left-percent:77;mso-top-percent:54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" filled="f" stroked="f" strokeweight=".5pt">
                    <v:textbox style="mso-fit-shape-to-text:t" inset="0,0,0,0">
                      <w:txbxContent>
                        <w:p w14:paraId="3262DD2A" w14:textId="5F462970" w:rsidR="00A11C31" w:rsidRPr="00A11C31" w:rsidRDefault="009F6908">
                          <w:pPr>
                            <w:pStyle w:val="Eivli"/>
                            <w:spacing w:before="40" w:after="560" w:line="216" w:lineRule="auto"/>
                            <w:rPr>
                              <w:rFonts w:cstheme="minorHAnsi"/>
                              <w:color w:val="687300"/>
                              <w:sz w:val="72"/>
                              <w:szCs w:val="72"/>
                            </w:rPr>
                          </w:pPr>
                          <w:sdt>
                            <w:sdtPr>
                              <w:rPr>
                                <w:rFonts w:cstheme="minorHAnsi"/>
                                <w:color w:val="687300"/>
                                <w:sz w:val="72"/>
                                <w:szCs w:val="72"/>
                              </w:rPr>
                              <w:alias w:val="Otsikko"/>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720E03">
                                <w:rPr>
                                  <w:rFonts w:cstheme="minorHAnsi"/>
                                  <w:color w:val="687300"/>
                                  <w:sz w:val="72"/>
                                  <w:szCs w:val="72"/>
                                </w:rPr>
                                <w:t>Vuosikertomus 202</w:t>
                              </w:r>
                              <w:r w:rsidR="00D579AD">
                                <w:rPr>
                                  <w:rFonts w:cstheme="minorHAnsi"/>
                                  <w:color w:val="687300"/>
                                  <w:sz w:val="72"/>
                                  <w:szCs w:val="72"/>
                                </w:rPr>
                                <w:t>5</w:t>
                              </w:r>
                            </w:sdtContent>
                          </w:sdt>
                        </w:p>
                        <w:sdt>
                          <w:sdtPr>
                            <w:rPr>
                              <w:rFonts w:cstheme="minorHAnsi"/>
                              <w:caps/>
                              <w:color w:val="A34E00"/>
                              <w:sz w:val="28"/>
                              <w:szCs w:val="28"/>
                            </w:rPr>
                            <w:alias w:val="Alaotsikko"/>
                            <w:tag w:val=""/>
                            <w:id w:val="-2090151685"/>
                            <w:dataBinding w:prefixMappings="xmlns:ns0='http://purl.org/dc/elements/1.1/' xmlns:ns1='http://schemas.openxmlformats.org/package/2006/metadata/core-properties' " w:xpath="/ns1:coreProperties[1]/ns0:subject[1]" w:storeItemID="{6C3C8BC8-F283-45AE-878A-BAB7291924A1}"/>
                            <w:text/>
                          </w:sdtPr>
                          <w:sdtEndPr/>
                          <w:sdtContent>
                            <w:p w14:paraId="379F0E84" w14:textId="397E2E08" w:rsidR="00A11C31" w:rsidRPr="00A11C31" w:rsidRDefault="00A11C31" w:rsidP="00A11C31">
                              <w:pPr>
                                <w:pStyle w:val="Eivli"/>
                                <w:spacing w:before="40" w:after="40"/>
                                <w:rPr>
                                  <w:rFonts w:cstheme="minorHAnsi"/>
                                  <w:caps/>
                                  <w:color w:val="A34E00"/>
                                  <w:sz w:val="28"/>
                                  <w:szCs w:val="28"/>
                                </w:rPr>
                              </w:pPr>
                              <w:r w:rsidRPr="00A11C31">
                                <w:rPr>
                                  <w:rFonts w:cstheme="minorHAnsi"/>
                                  <w:caps/>
                                  <w:color w:val="A34E00"/>
                                  <w:sz w:val="28"/>
                                  <w:szCs w:val="28"/>
                                </w:rPr>
                                <w:t>Etelä-karjalan jätehuolto oy</w:t>
                              </w:r>
                            </w:p>
                          </w:sdtContent>
                        </w:sdt>
                      </w:txbxContent>
                    </v:textbox>
                    <w10:wrap type="square" anchorx="margin" anchory="page"/>
                  </v:shape>
                </w:pict>
              </mc:Fallback>
            </mc:AlternateContent>
          </w:r>
          <w:r w:rsidR="00A11C31" w:rsidRPr="00EE3C0B">
            <w:rPr>
              <w:highlight w:val="yellow"/>
            </w:rPr>
            <w:br w:type="page"/>
          </w:r>
        </w:p>
      </w:sdtContent>
    </w:sdt>
    <w:p w14:paraId="69CC77B0" w14:textId="77777777" w:rsidR="00926344" w:rsidRPr="00EE3C0B" w:rsidRDefault="00926344">
      <w:pPr>
        <w:rPr>
          <w:highlight w:val="yellow"/>
        </w:rPr>
      </w:pPr>
    </w:p>
    <w:sdt>
      <w:sdtPr>
        <w:rPr>
          <w:rFonts w:asciiTheme="minorHAnsi" w:eastAsiaTheme="minorEastAsia" w:hAnsiTheme="minorHAnsi" w:cstheme="minorBidi"/>
          <w:color w:val="auto"/>
          <w:kern w:val="2"/>
          <w:sz w:val="22"/>
          <w:szCs w:val="22"/>
          <w:lang w:eastAsia="en-US"/>
          <w14:ligatures w14:val="standardContextual"/>
        </w:rPr>
        <w:id w:val="-401294939"/>
        <w:docPartObj>
          <w:docPartGallery w:val="Table of Contents"/>
          <w:docPartUnique/>
        </w:docPartObj>
      </w:sdtPr>
      <w:sdtEndPr>
        <w:rPr>
          <w:b/>
          <w:bCs/>
        </w:rPr>
      </w:sdtEndPr>
      <w:sdtContent>
        <w:p w14:paraId="46148592" w14:textId="0DBBADE4" w:rsidR="00926344" w:rsidRPr="00EE3C0B" w:rsidRDefault="00926344">
          <w:pPr>
            <w:pStyle w:val="Sisllysluettelonotsikko"/>
            <w:rPr>
              <w:rStyle w:val="Otsikko1Char"/>
              <w:color w:val="687300"/>
            </w:rPr>
          </w:pPr>
          <w:r w:rsidRPr="00EE3C0B">
            <w:rPr>
              <w:rStyle w:val="Otsikko1Char"/>
              <w:color w:val="687300"/>
            </w:rPr>
            <w:t>Sisällys</w:t>
          </w:r>
        </w:p>
        <w:p w14:paraId="58BB1BD9" w14:textId="32425C1F" w:rsidR="00A5599A" w:rsidRDefault="00926344">
          <w:pPr>
            <w:pStyle w:val="Sisluet1"/>
            <w:tabs>
              <w:tab w:val="right" w:leader="dot" w:pos="9628"/>
            </w:tabs>
            <w:rPr>
              <w:rFonts w:eastAsiaTheme="minorEastAsia"/>
              <w:noProof/>
              <w:sz w:val="24"/>
              <w:szCs w:val="24"/>
              <w:lang w:eastAsia="fi-FI"/>
            </w:rPr>
          </w:pPr>
          <w:r w:rsidRPr="00EE3C0B">
            <w:fldChar w:fldCharType="begin"/>
          </w:r>
          <w:r w:rsidRPr="00EE3C0B">
            <w:instrText xml:space="preserve"> TOC \o "1-3" \h \z \u </w:instrText>
          </w:r>
          <w:r w:rsidRPr="00EE3C0B">
            <w:fldChar w:fldCharType="separate"/>
          </w:r>
          <w:hyperlink w:anchor="_Toc229738737" w:history="1">
            <w:r w:rsidR="00A5599A" w:rsidRPr="00D779EA">
              <w:rPr>
                <w:rStyle w:val="Hyperlinkki"/>
                <w:noProof/>
              </w:rPr>
              <w:t>Yhtiö pähkinänkuoressa</w:t>
            </w:r>
            <w:r w:rsidR="00A5599A">
              <w:rPr>
                <w:noProof/>
                <w:webHidden/>
              </w:rPr>
              <w:tab/>
            </w:r>
            <w:r w:rsidR="00A5599A">
              <w:rPr>
                <w:noProof/>
                <w:webHidden/>
              </w:rPr>
              <w:fldChar w:fldCharType="begin"/>
            </w:r>
            <w:r w:rsidR="00A5599A">
              <w:rPr>
                <w:noProof/>
                <w:webHidden/>
              </w:rPr>
              <w:instrText xml:space="preserve"> PAGEREF _Toc229738737 \h </w:instrText>
            </w:r>
            <w:r w:rsidR="00A5599A">
              <w:rPr>
                <w:noProof/>
                <w:webHidden/>
              </w:rPr>
            </w:r>
            <w:r w:rsidR="00A5599A">
              <w:rPr>
                <w:noProof/>
                <w:webHidden/>
              </w:rPr>
              <w:fldChar w:fldCharType="separate"/>
            </w:r>
            <w:r w:rsidR="00A5599A">
              <w:rPr>
                <w:noProof/>
                <w:webHidden/>
              </w:rPr>
              <w:t>3</w:t>
            </w:r>
            <w:r w:rsidR="00A5599A">
              <w:rPr>
                <w:noProof/>
                <w:webHidden/>
              </w:rPr>
              <w:fldChar w:fldCharType="end"/>
            </w:r>
          </w:hyperlink>
        </w:p>
        <w:p w14:paraId="1D2849C6" w14:textId="1E38798E" w:rsidR="00A5599A" w:rsidRDefault="00A5599A">
          <w:pPr>
            <w:pStyle w:val="Sisluet2"/>
            <w:tabs>
              <w:tab w:val="right" w:leader="dot" w:pos="9628"/>
            </w:tabs>
            <w:rPr>
              <w:rFonts w:eastAsiaTheme="minorEastAsia"/>
              <w:noProof/>
              <w:sz w:val="24"/>
              <w:szCs w:val="24"/>
              <w:lang w:eastAsia="fi-FI"/>
            </w:rPr>
          </w:pPr>
          <w:hyperlink w:anchor="_Toc229738738" w:history="1">
            <w:r w:rsidRPr="00D779EA">
              <w:rPr>
                <w:rStyle w:val="Hyperlinkki"/>
                <w:noProof/>
              </w:rPr>
              <w:t>Hallitus 2025</w:t>
            </w:r>
            <w:r>
              <w:rPr>
                <w:noProof/>
                <w:webHidden/>
              </w:rPr>
              <w:tab/>
            </w:r>
            <w:r>
              <w:rPr>
                <w:noProof/>
                <w:webHidden/>
              </w:rPr>
              <w:fldChar w:fldCharType="begin"/>
            </w:r>
            <w:r>
              <w:rPr>
                <w:noProof/>
                <w:webHidden/>
              </w:rPr>
              <w:instrText xml:space="preserve"> PAGEREF _Toc229738738 \h </w:instrText>
            </w:r>
            <w:r>
              <w:rPr>
                <w:noProof/>
                <w:webHidden/>
              </w:rPr>
            </w:r>
            <w:r>
              <w:rPr>
                <w:noProof/>
                <w:webHidden/>
              </w:rPr>
              <w:fldChar w:fldCharType="separate"/>
            </w:r>
            <w:r>
              <w:rPr>
                <w:noProof/>
                <w:webHidden/>
              </w:rPr>
              <w:t>3</w:t>
            </w:r>
            <w:r>
              <w:rPr>
                <w:noProof/>
                <w:webHidden/>
              </w:rPr>
              <w:fldChar w:fldCharType="end"/>
            </w:r>
          </w:hyperlink>
        </w:p>
        <w:p w14:paraId="2DA2E0A9" w14:textId="36C24B8D" w:rsidR="00A5599A" w:rsidRDefault="00A5599A">
          <w:pPr>
            <w:pStyle w:val="Sisluet2"/>
            <w:tabs>
              <w:tab w:val="right" w:leader="dot" w:pos="9628"/>
            </w:tabs>
            <w:rPr>
              <w:rFonts w:eastAsiaTheme="minorEastAsia"/>
              <w:noProof/>
              <w:sz w:val="24"/>
              <w:szCs w:val="24"/>
              <w:lang w:eastAsia="fi-FI"/>
            </w:rPr>
          </w:pPr>
          <w:hyperlink w:anchor="_Toc229738739" w:history="1">
            <w:r w:rsidRPr="00D779EA">
              <w:rPr>
                <w:rStyle w:val="Hyperlinkki"/>
                <w:noProof/>
              </w:rPr>
              <w:t>Hallitus 2025 (25.8.2025 alkaen)</w:t>
            </w:r>
            <w:r>
              <w:rPr>
                <w:noProof/>
                <w:webHidden/>
              </w:rPr>
              <w:tab/>
            </w:r>
            <w:r>
              <w:rPr>
                <w:noProof/>
                <w:webHidden/>
              </w:rPr>
              <w:fldChar w:fldCharType="begin"/>
            </w:r>
            <w:r>
              <w:rPr>
                <w:noProof/>
                <w:webHidden/>
              </w:rPr>
              <w:instrText xml:space="preserve"> PAGEREF _Toc229738739 \h </w:instrText>
            </w:r>
            <w:r>
              <w:rPr>
                <w:noProof/>
                <w:webHidden/>
              </w:rPr>
            </w:r>
            <w:r>
              <w:rPr>
                <w:noProof/>
                <w:webHidden/>
              </w:rPr>
              <w:fldChar w:fldCharType="separate"/>
            </w:r>
            <w:r>
              <w:rPr>
                <w:noProof/>
                <w:webHidden/>
              </w:rPr>
              <w:t>4</w:t>
            </w:r>
            <w:r>
              <w:rPr>
                <w:noProof/>
                <w:webHidden/>
              </w:rPr>
              <w:fldChar w:fldCharType="end"/>
            </w:r>
          </w:hyperlink>
        </w:p>
        <w:p w14:paraId="5C9181EB" w14:textId="655ED773" w:rsidR="00A5599A" w:rsidRDefault="00A5599A">
          <w:pPr>
            <w:pStyle w:val="Sisluet1"/>
            <w:tabs>
              <w:tab w:val="right" w:leader="dot" w:pos="9628"/>
            </w:tabs>
            <w:rPr>
              <w:rFonts w:eastAsiaTheme="minorEastAsia"/>
              <w:noProof/>
              <w:sz w:val="24"/>
              <w:szCs w:val="24"/>
              <w:lang w:eastAsia="fi-FI"/>
            </w:rPr>
          </w:pPr>
          <w:hyperlink w:anchor="_Toc229738740" w:history="1">
            <w:r w:rsidRPr="00D779EA">
              <w:rPr>
                <w:rStyle w:val="Hyperlinkki"/>
                <w:noProof/>
              </w:rPr>
              <w:t>Toimitusjohtajalta</w:t>
            </w:r>
            <w:r>
              <w:rPr>
                <w:noProof/>
                <w:webHidden/>
              </w:rPr>
              <w:tab/>
            </w:r>
            <w:r>
              <w:rPr>
                <w:noProof/>
                <w:webHidden/>
              </w:rPr>
              <w:fldChar w:fldCharType="begin"/>
            </w:r>
            <w:r>
              <w:rPr>
                <w:noProof/>
                <w:webHidden/>
              </w:rPr>
              <w:instrText xml:space="preserve"> PAGEREF _Toc229738740 \h </w:instrText>
            </w:r>
            <w:r>
              <w:rPr>
                <w:noProof/>
                <w:webHidden/>
              </w:rPr>
            </w:r>
            <w:r>
              <w:rPr>
                <w:noProof/>
                <w:webHidden/>
              </w:rPr>
              <w:fldChar w:fldCharType="separate"/>
            </w:r>
            <w:r>
              <w:rPr>
                <w:noProof/>
                <w:webHidden/>
              </w:rPr>
              <w:t>4</w:t>
            </w:r>
            <w:r>
              <w:rPr>
                <w:noProof/>
                <w:webHidden/>
              </w:rPr>
              <w:fldChar w:fldCharType="end"/>
            </w:r>
          </w:hyperlink>
        </w:p>
        <w:p w14:paraId="5531FBFF" w14:textId="74C60803" w:rsidR="00A5599A" w:rsidRDefault="00A5599A">
          <w:pPr>
            <w:pStyle w:val="Sisluet2"/>
            <w:tabs>
              <w:tab w:val="right" w:leader="dot" w:pos="9628"/>
            </w:tabs>
            <w:rPr>
              <w:rFonts w:eastAsiaTheme="minorEastAsia"/>
              <w:noProof/>
              <w:sz w:val="24"/>
              <w:szCs w:val="24"/>
              <w:lang w:eastAsia="fi-FI"/>
            </w:rPr>
          </w:pPr>
          <w:hyperlink w:anchor="_Toc229738741" w:history="1">
            <w:r w:rsidRPr="00D779EA">
              <w:rPr>
                <w:rStyle w:val="Hyperlinkki"/>
                <w:noProof/>
              </w:rPr>
              <w:t>Vuosi 2025</w:t>
            </w:r>
            <w:r>
              <w:rPr>
                <w:noProof/>
                <w:webHidden/>
              </w:rPr>
              <w:tab/>
            </w:r>
            <w:r>
              <w:rPr>
                <w:noProof/>
                <w:webHidden/>
              </w:rPr>
              <w:fldChar w:fldCharType="begin"/>
            </w:r>
            <w:r>
              <w:rPr>
                <w:noProof/>
                <w:webHidden/>
              </w:rPr>
              <w:instrText xml:space="preserve"> PAGEREF _Toc229738741 \h </w:instrText>
            </w:r>
            <w:r>
              <w:rPr>
                <w:noProof/>
                <w:webHidden/>
              </w:rPr>
            </w:r>
            <w:r>
              <w:rPr>
                <w:noProof/>
                <w:webHidden/>
              </w:rPr>
              <w:fldChar w:fldCharType="separate"/>
            </w:r>
            <w:r>
              <w:rPr>
                <w:noProof/>
                <w:webHidden/>
              </w:rPr>
              <w:t>5</w:t>
            </w:r>
            <w:r>
              <w:rPr>
                <w:noProof/>
                <w:webHidden/>
              </w:rPr>
              <w:fldChar w:fldCharType="end"/>
            </w:r>
          </w:hyperlink>
        </w:p>
        <w:p w14:paraId="799D477D" w14:textId="46D652ED" w:rsidR="00A5599A" w:rsidRDefault="00A5599A">
          <w:pPr>
            <w:pStyle w:val="Sisluet2"/>
            <w:tabs>
              <w:tab w:val="right" w:leader="dot" w:pos="9628"/>
            </w:tabs>
            <w:rPr>
              <w:rFonts w:eastAsiaTheme="minorEastAsia"/>
              <w:noProof/>
              <w:sz w:val="24"/>
              <w:szCs w:val="24"/>
              <w:lang w:eastAsia="fi-FI"/>
            </w:rPr>
          </w:pPr>
          <w:hyperlink w:anchor="_Toc229738742" w:history="1">
            <w:r w:rsidRPr="00D779EA">
              <w:rPr>
                <w:rStyle w:val="Hyperlinkki"/>
                <w:noProof/>
              </w:rPr>
              <w:t>Investoinnit ja kehityshankkeet</w:t>
            </w:r>
            <w:r>
              <w:rPr>
                <w:noProof/>
                <w:webHidden/>
              </w:rPr>
              <w:tab/>
            </w:r>
            <w:r>
              <w:rPr>
                <w:noProof/>
                <w:webHidden/>
              </w:rPr>
              <w:fldChar w:fldCharType="begin"/>
            </w:r>
            <w:r>
              <w:rPr>
                <w:noProof/>
                <w:webHidden/>
              </w:rPr>
              <w:instrText xml:space="preserve"> PAGEREF _Toc229738742 \h </w:instrText>
            </w:r>
            <w:r>
              <w:rPr>
                <w:noProof/>
                <w:webHidden/>
              </w:rPr>
            </w:r>
            <w:r>
              <w:rPr>
                <w:noProof/>
                <w:webHidden/>
              </w:rPr>
              <w:fldChar w:fldCharType="separate"/>
            </w:r>
            <w:r>
              <w:rPr>
                <w:noProof/>
                <w:webHidden/>
              </w:rPr>
              <w:t>5</w:t>
            </w:r>
            <w:r>
              <w:rPr>
                <w:noProof/>
                <w:webHidden/>
              </w:rPr>
              <w:fldChar w:fldCharType="end"/>
            </w:r>
          </w:hyperlink>
        </w:p>
        <w:p w14:paraId="21CC8F28" w14:textId="2E83C954" w:rsidR="00A5599A" w:rsidRDefault="00A5599A">
          <w:pPr>
            <w:pStyle w:val="Sisluet1"/>
            <w:tabs>
              <w:tab w:val="right" w:leader="dot" w:pos="9628"/>
            </w:tabs>
            <w:rPr>
              <w:rFonts w:eastAsiaTheme="minorEastAsia"/>
              <w:noProof/>
              <w:sz w:val="24"/>
              <w:szCs w:val="24"/>
              <w:lang w:eastAsia="fi-FI"/>
            </w:rPr>
          </w:pPr>
          <w:hyperlink w:anchor="_Toc229738743" w:history="1">
            <w:r w:rsidRPr="00D779EA">
              <w:rPr>
                <w:rStyle w:val="Hyperlinkki"/>
                <w:noProof/>
              </w:rPr>
              <w:t>Toimintakatsaus 2025</w:t>
            </w:r>
            <w:r>
              <w:rPr>
                <w:noProof/>
                <w:webHidden/>
              </w:rPr>
              <w:tab/>
            </w:r>
            <w:r>
              <w:rPr>
                <w:noProof/>
                <w:webHidden/>
              </w:rPr>
              <w:fldChar w:fldCharType="begin"/>
            </w:r>
            <w:r>
              <w:rPr>
                <w:noProof/>
                <w:webHidden/>
              </w:rPr>
              <w:instrText xml:space="preserve"> PAGEREF _Toc229738743 \h </w:instrText>
            </w:r>
            <w:r>
              <w:rPr>
                <w:noProof/>
                <w:webHidden/>
              </w:rPr>
            </w:r>
            <w:r>
              <w:rPr>
                <w:noProof/>
                <w:webHidden/>
              </w:rPr>
              <w:fldChar w:fldCharType="separate"/>
            </w:r>
            <w:r>
              <w:rPr>
                <w:noProof/>
                <w:webHidden/>
              </w:rPr>
              <w:t>6</w:t>
            </w:r>
            <w:r>
              <w:rPr>
                <w:noProof/>
                <w:webHidden/>
              </w:rPr>
              <w:fldChar w:fldCharType="end"/>
            </w:r>
          </w:hyperlink>
        </w:p>
        <w:p w14:paraId="3F9CB80A" w14:textId="00CD81A2" w:rsidR="00A5599A" w:rsidRDefault="00A5599A">
          <w:pPr>
            <w:pStyle w:val="Sisluet2"/>
            <w:tabs>
              <w:tab w:val="right" w:leader="dot" w:pos="9628"/>
            </w:tabs>
            <w:rPr>
              <w:rFonts w:eastAsiaTheme="minorEastAsia"/>
              <w:noProof/>
              <w:sz w:val="24"/>
              <w:szCs w:val="24"/>
              <w:lang w:eastAsia="fi-FI"/>
            </w:rPr>
          </w:pPr>
          <w:hyperlink w:anchor="_Toc229738744" w:history="1">
            <w:r w:rsidRPr="00D779EA">
              <w:rPr>
                <w:rStyle w:val="Hyperlinkki"/>
                <w:noProof/>
              </w:rPr>
              <w:t>Tammikuu</w:t>
            </w:r>
            <w:r>
              <w:rPr>
                <w:noProof/>
                <w:webHidden/>
              </w:rPr>
              <w:tab/>
            </w:r>
            <w:r>
              <w:rPr>
                <w:noProof/>
                <w:webHidden/>
              </w:rPr>
              <w:fldChar w:fldCharType="begin"/>
            </w:r>
            <w:r>
              <w:rPr>
                <w:noProof/>
                <w:webHidden/>
              </w:rPr>
              <w:instrText xml:space="preserve"> PAGEREF _Toc229738744 \h </w:instrText>
            </w:r>
            <w:r>
              <w:rPr>
                <w:noProof/>
                <w:webHidden/>
              </w:rPr>
            </w:r>
            <w:r>
              <w:rPr>
                <w:noProof/>
                <w:webHidden/>
              </w:rPr>
              <w:fldChar w:fldCharType="separate"/>
            </w:r>
            <w:r>
              <w:rPr>
                <w:noProof/>
                <w:webHidden/>
              </w:rPr>
              <w:t>6</w:t>
            </w:r>
            <w:r>
              <w:rPr>
                <w:noProof/>
                <w:webHidden/>
              </w:rPr>
              <w:fldChar w:fldCharType="end"/>
            </w:r>
          </w:hyperlink>
        </w:p>
        <w:p w14:paraId="7A4D2E8C" w14:textId="0C7DCBBA" w:rsidR="00A5599A" w:rsidRDefault="00A5599A">
          <w:pPr>
            <w:pStyle w:val="Sisluet2"/>
            <w:tabs>
              <w:tab w:val="right" w:leader="dot" w:pos="9628"/>
            </w:tabs>
            <w:rPr>
              <w:rFonts w:eastAsiaTheme="minorEastAsia"/>
              <w:noProof/>
              <w:sz w:val="24"/>
              <w:szCs w:val="24"/>
              <w:lang w:eastAsia="fi-FI"/>
            </w:rPr>
          </w:pPr>
          <w:hyperlink w:anchor="_Toc229738745" w:history="1">
            <w:r w:rsidRPr="00D779EA">
              <w:rPr>
                <w:rStyle w:val="Hyperlinkki"/>
                <w:rFonts w:eastAsia="Times New Roman"/>
                <w:noProof/>
                <w:lang w:eastAsia="fi-FI"/>
              </w:rPr>
              <w:t>Helmikuu</w:t>
            </w:r>
            <w:r>
              <w:rPr>
                <w:noProof/>
                <w:webHidden/>
              </w:rPr>
              <w:tab/>
            </w:r>
            <w:r>
              <w:rPr>
                <w:noProof/>
                <w:webHidden/>
              </w:rPr>
              <w:fldChar w:fldCharType="begin"/>
            </w:r>
            <w:r>
              <w:rPr>
                <w:noProof/>
                <w:webHidden/>
              </w:rPr>
              <w:instrText xml:space="preserve"> PAGEREF _Toc229738745 \h </w:instrText>
            </w:r>
            <w:r>
              <w:rPr>
                <w:noProof/>
                <w:webHidden/>
              </w:rPr>
            </w:r>
            <w:r>
              <w:rPr>
                <w:noProof/>
                <w:webHidden/>
              </w:rPr>
              <w:fldChar w:fldCharType="separate"/>
            </w:r>
            <w:r>
              <w:rPr>
                <w:noProof/>
                <w:webHidden/>
              </w:rPr>
              <w:t>6</w:t>
            </w:r>
            <w:r>
              <w:rPr>
                <w:noProof/>
                <w:webHidden/>
              </w:rPr>
              <w:fldChar w:fldCharType="end"/>
            </w:r>
          </w:hyperlink>
        </w:p>
        <w:p w14:paraId="7DFFA5AB" w14:textId="236C2F13" w:rsidR="00A5599A" w:rsidRDefault="00A5599A">
          <w:pPr>
            <w:pStyle w:val="Sisluet2"/>
            <w:tabs>
              <w:tab w:val="right" w:leader="dot" w:pos="9628"/>
            </w:tabs>
            <w:rPr>
              <w:rFonts w:eastAsiaTheme="minorEastAsia"/>
              <w:noProof/>
              <w:sz w:val="24"/>
              <w:szCs w:val="24"/>
              <w:lang w:eastAsia="fi-FI"/>
            </w:rPr>
          </w:pPr>
          <w:hyperlink w:anchor="_Toc229738746" w:history="1">
            <w:r w:rsidRPr="00D779EA">
              <w:rPr>
                <w:rStyle w:val="Hyperlinkki"/>
                <w:rFonts w:eastAsia="Times New Roman"/>
                <w:noProof/>
                <w:lang w:eastAsia="fi-FI"/>
              </w:rPr>
              <w:t>Toukokuu</w:t>
            </w:r>
            <w:r>
              <w:rPr>
                <w:noProof/>
                <w:webHidden/>
              </w:rPr>
              <w:tab/>
            </w:r>
            <w:r>
              <w:rPr>
                <w:noProof/>
                <w:webHidden/>
              </w:rPr>
              <w:fldChar w:fldCharType="begin"/>
            </w:r>
            <w:r>
              <w:rPr>
                <w:noProof/>
                <w:webHidden/>
              </w:rPr>
              <w:instrText xml:space="preserve"> PAGEREF _Toc229738746 \h </w:instrText>
            </w:r>
            <w:r>
              <w:rPr>
                <w:noProof/>
                <w:webHidden/>
              </w:rPr>
            </w:r>
            <w:r>
              <w:rPr>
                <w:noProof/>
                <w:webHidden/>
              </w:rPr>
              <w:fldChar w:fldCharType="separate"/>
            </w:r>
            <w:r>
              <w:rPr>
                <w:noProof/>
                <w:webHidden/>
              </w:rPr>
              <w:t>6</w:t>
            </w:r>
            <w:r>
              <w:rPr>
                <w:noProof/>
                <w:webHidden/>
              </w:rPr>
              <w:fldChar w:fldCharType="end"/>
            </w:r>
          </w:hyperlink>
        </w:p>
        <w:p w14:paraId="53839837" w14:textId="7FA5ACF7" w:rsidR="00A5599A" w:rsidRDefault="00A5599A">
          <w:pPr>
            <w:pStyle w:val="Sisluet2"/>
            <w:tabs>
              <w:tab w:val="right" w:leader="dot" w:pos="9628"/>
            </w:tabs>
            <w:rPr>
              <w:rFonts w:eastAsiaTheme="minorEastAsia"/>
              <w:noProof/>
              <w:sz w:val="24"/>
              <w:szCs w:val="24"/>
              <w:lang w:eastAsia="fi-FI"/>
            </w:rPr>
          </w:pPr>
          <w:hyperlink w:anchor="_Toc229738747" w:history="1">
            <w:r w:rsidRPr="00D779EA">
              <w:rPr>
                <w:rStyle w:val="Hyperlinkki"/>
                <w:rFonts w:eastAsia="Times New Roman"/>
                <w:noProof/>
                <w:lang w:eastAsia="fi-FI"/>
              </w:rPr>
              <w:t>Kesäkuu</w:t>
            </w:r>
            <w:r>
              <w:rPr>
                <w:noProof/>
                <w:webHidden/>
              </w:rPr>
              <w:tab/>
            </w:r>
            <w:r>
              <w:rPr>
                <w:noProof/>
                <w:webHidden/>
              </w:rPr>
              <w:fldChar w:fldCharType="begin"/>
            </w:r>
            <w:r>
              <w:rPr>
                <w:noProof/>
                <w:webHidden/>
              </w:rPr>
              <w:instrText xml:space="preserve"> PAGEREF _Toc229738747 \h </w:instrText>
            </w:r>
            <w:r>
              <w:rPr>
                <w:noProof/>
                <w:webHidden/>
              </w:rPr>
            </w:r>
            <w:r>
              <w:rPr>
                <w:noProof/>
                <w:webHidden/>
              </w:rPr>
              <w:fldChar w:fldCharType="separate"/>
            </w:r>
            <w:r>
              <w:rPr>
                <w:noProof/>
                <w:webHidden/>
              </w:rPr>
              <w:t>6</w:t>
            </w:r>
            <w:r>
              <w:rPr>
                <w:noProof/>
                <w:webHidden/>
              </w:rPr>
              <w:fldChar w:fldCharType="end"/>
            </w:r>
          </w:hyperlink>
        </w:p>
        <w:p w14:paraId="7A7362FF" w14:textId="45622B0F" w:rsidR="00A5599A" w:rsidRDefault="00A5599A">
          <w:pPr>
            <w:pStyle w:val="Sisluet2"/>
            <w:tabs>
              <w:tab w:val="right" w:leader="dot" w:pos="9628"/>
            </w:tabs>
            <w:rPr>
              <w:rFonts w:eastAsiaTheme="minorEastAsia"/>
              <w:noProof/>
              <w:sz w:val="24"/>
              <w:szCs w:val="24"/>
              <w:lang w:eastAsia="fi-FI"/>
            </w:rPr>
          </w:pPr>
          <w:hyperlink w:anchor="_Toc229738748" w:history="1">
            <w:r w:rsidRPr="00D779EA">
              <w:rPr>
                <w:rStyle w:val="Hyperlinkki"/>
                <w:noProof/>
                <w:lang w:eastAsia="fi-FI"/>
              </w:rPr>
              <w:t>Heinäkuu</w:t>
            </w:r>
            <w:r>
              <w:rPr>
                <w:noProof/>
                <w:webHidden/>
              </w:rPr>
              <w:tab/>
            </w:r>
            <w:r>
              <w:rPr>
                <w:noProof/>
                <w:webHidden/>
              </w:rPr>
              <w:fldChar w:fldCharType="begin"/>
            </w:r>
            <w:r>
              <w:rPr>
                <w:noProof/>
                <w:webHidden/>
              </w:rPr>
              <w:instrText xml:space="preserve"> PAGEREF _Toc229738748 \h </w:instrText>
            </w:r>
            <w:r>
              <w:rPr>
                <w:noProof/>
                <w:webHidden/>
              </w:rPr>
            </w:r>
            <w:r>
              <w:rPr>
                <w:noProof/>
                <w:webHidden/>
              </w:rPr>
              <w:fldChar w:fldCharType="separate"/>
            </w:r>
            <w:r>
              <w:rPr>
                <w:noProof/>
                <w:webHidden/>
              </w:rPr>
              <w:t>6</w:t>
            </w:r>
            <w:r>
              <w:rPr>
                <w:noProof/>
                <w:webHidden/>
              </w:rPr>
              <w:fldChar w:fldCharType="end"/>
            </w:r>
          </w:hyperlink>
        </w:p>
        <w:p w14:paraId="37A9DBDB" w14:textId="33DAFA8D" w:rsidR="00A5599A" w:rsidRDefault="00A5599A">
          <w:pPr>
            <w:pStyle w:val="Sisluet2"/>
            <w:tabs>
              <w:tab w:val="right" w:leader="dot" w:pos="9628"/>
            </w:tabs>
            <w:rPr>
              <w:rFonts w:eastAsiaTheme="minorEastAsia"/>
              <w:noProof/>
              <w:sz w:val="24"/>
              <w:szCs w:val="24"/>
              <w:lang w:eastAsia="fi-FI"/>
            </w:rPr>
          </w:pPr>
          <w:hyperlink w:anchor="_Toc229738749" w:history="1">
            <w:r w:rsidRPr="00D779EA">
              <w:rPr>
                <w:rStyle w:val="Hyperlinkki"/>
                <w:noProof/>
              </w:rPr>
              <w:t>Syyskuu</w:t>
            </w:r>
            <w:r>
              <w:rPr>
                <w:noProof/>
                <w:webHidden/>
              </w:rPr>
              <w:tab/>
            </w:r>
            <w:r>
              <w:rPr>
                <w:noProof/>
                <w:webHidden/>
              </w:rPr>
              <w:fldChar w:fldCharType="begin"/>
            </w:r>
            <w:r>
              <w:rPr>
                <w:noProof/>
                <w:webHidden/>
              </w:rPr>
              <w:instrText xml:space="preserve"> PAGEREF _Toc229738749 \h </w:instrText>
            </w:r>
            <w:r>
              <w:rPr>
                <w:noProof/>
                <w:webHidden/>
              </w:rPr>
            </w:r>
            <w:r>
              <w:rPr>
                <w:noProof/>
                <w:webHidden/>
              </w:rPr>
              <w:fldChar w:fldCharType="separate"/>
            </w:r>
            <w:r>
              <w:rPr>
                <w:noProof/>
                <w:webHidden/>
              </w:rPr>
              <w:t>6</w:t>
            </w:r>
            <w:r>
              <w:rPr>
                <w:noProof/>
                <w:webHidden/>
              </w:rPr>
              <w:fldChar w:fldCharType="end"/>
            </w:r>
          </w:hyperlink>
        </w:p>
        <w:p w14:paraId="0A6426EB" w14:textId="66BFAC4A" w:rsidR="00A5599A" w:rsidRDefault="00A5599A">
          <w:pPr>
            <w:pStyle w:val="Sisluet2"/>
            <w:tabs>
              <w:tab w:val="right" w:leader="dot" w:pos="9628"/>
            </w:tabs>
            <w:rPr>
              <w:rFonts w:eastAsiaTheme="minorEastAsia"/>
              <w:noProof/>
              <w:sz w:val="24"/>
              <w:szCs w:val="24"/>
              <w:lang w:eastAsia="fi-FI"/>
            </w:rPr>
          </w:pPr>
          <w:hyperlink w:anchor="_Toc229738750" w:history="1">
            <w:r w:rsidRPr="00D779EA">
              <w:rPr>
                <w:rStyle w:val="Hyperlinkki"/>
                <w:noProof/>
              </w:rPr>
              <w:t>Lokakuu</w:t>
            </w:r>
            <w:r>
              <w:rPr>
                <w:noProof/>
                <w:webHidden/>
              </w:rPr>
              <w:tab/>
            </w:r>
            <w:r>
              <w:rPr>
                <w:noProof/>
                <w:webHidden/>
              </w:rPr>
              <w:fldChar w:fldCharType="begin"/>
            </w:r>
            <w:r>
              <w:rPr>
                <w:noProof/>
                <w:webHidden/>
              </w:rPr>
              <w:instrText xml:space="preserve"> PAGEREF _Toc229738750 \h </w:instrText>
            </w:r>
            <w:r>
              <w:rPr>
                <w:noProof/>
                <w:webHidden/>
              </w:rPr>
            </w:r>
            <w:r>
              <w:rPr>
                <w:noProof/>
                <w:webHidden/>
              </w:rPr>
              <w:fldChar w:fldCharType="separate"/>
            </w:r>
            <w:r>
              <w:rPr>
                <w:noProof/>
                <w:webHidden/>
              </w:rPr>
              <w:t>6</w:t>
            </w:r>
            <w:r>
              <w:rPr>
                <w:noProof/>
                <w:webHidden/>
              </w:rPr>
              <w:fldChar w:fldCharType="end"/>
            </w:r>
          </w:hyperlink>
        </w:p>
        <w:p w14:paraId="3F35CE5A" w14:textId="03734131" w:rsidR="00A5599A" w:rsidRDefault="00A5599A">
          <w:pPr>
            <w:pStyle w:val="Sisluet2"/>
            <w:tabs>
              <w:tab w:val="right" w:leader="dot" w:pos="9628"/>
            </w:tabs>
            <w:rPr>
              <w:rFonts w:eastAsiaTheme="minorEastAsia"/>
              <w:noProof/>
              <w:sz w:val="24"/>
              <w:szCs w:val="24"/>
              <w:lang w:eastAsia="fi-FI"/>
            </w:rPr>
          </w:pPr>
          <w:hyperlink w:anchor="_Toc229738751" w:history="1">
            <w:r w:rsidRPr="00D779EA">
              <w:rPr>
                <w:rStyle w:val="Hyperlinkki"/>
                <w:noProof/>
              </w:rPr>
              <w:t>Marraskuu</w:t>
            </w:r>
            <w:r>
              <w:rPr>
                <w:noProof/>
                <w:webHidden/>
              </w:rPr>
              <w:tab/>
            </w:r>
            <w:r>
              <w:rPr>
                <w:noProof/>
                <w:webHidden/>
              </w:rPr>
              <w:fldChar w:fldCharType="begin"/>
            </w:r>
            <w:r>
              <w:rPr>
                <w:noProof/>
                <w:webHidden/>
              </w:rPr>
              <w:instrText xml:space="preserve"> PAGEREF _Toc229738751 \h </w:instrText>
            </w:r>
            <w:r>
              <w:rPr>
                <w:noProof/>
                <w:webHidden/>
              </w:rPr>
            </w:r>
            <w:r>
              <w:rPr>
                <w:noProof/>
                <w:webHidden/>
              </w:rPr>
              <w:fldChar w:fldCharType="separate"/>
            </w:r>
            <w:r>
              <w:rPr>
                <w:noProof/>
                <w:webHidden/>
              </w:rPr>
              <w:t>6</w:t>
            </w:r>
            <w:r>
              <w:rPr>
                <w:noProof/>
                <w:webHidden/>
              </w:rPr>
              <w:fldChar w:fldCharType="end"/>
            </w:r>
          </w:hyperlink>
        </w:p>
        <w:p w14:paraId="0E3A2964" w14:textId="37FDAC23" w:rsidR="00A5599A" w:rsidRDefault="00A5599A">
          <w:pPr>
            <w:pStyle w:val="Sisluet1"/>
            <w:tabs>
              <w:tab w:val="right" w:leader="dot" w:pos="9628"/>
            </w:tabs>
            <w:rPr>
              <w:rFonts w:eastAsiaTheme="minorEastAsia"/>
              <w:noProof/>
              <w:sz w:val="24"/>
              <w:szCs w:val="24"/>
              <w:lang w:eastAsia="fi-FI"/>
            </w:rPr>
          </w:pPr>
          <w:hyperlink w:anchor="_Toc229738752" w:history="1">
            <w:r w:rsidRPr="00D779EA">
              <w:rPr>
                <w:rStyle w:val="Hyperlinkki"/>
                <w:noProof/>
              </w:rPr>
              <w:t>Kuljetuspalvelut</w:t>
            </w:r>
            <w:r>
              <w:rPr>
                <w:noProof/>
                <w:webHidden/>
              </w:rPr>
              <w:tab/>
            </w:r>
            <w:r>
              <w:rPr>
                <w:noProof/>
                <w:webHidden/>
              </w:rPr>
              <w:fldChar w:fldCharType="begin"/>
            </w:r>
            <w:r>
              <w:rPr>
                <w:noProof/>
                <w:webHidden/>
              </w:rPr>
              <w:instrText xml:space="preserve"> PAGEREF _Toc229738752 \h </w:instrText>
            </w:r>
            <w:r>
              <w:rPr>
                <w:noProof/>
                <w:webHidden/>
              </w:rPr>
            </w:r>
            <w:r>
              <w:rPr>
                <w:noProof/>
                <w:webHidden/>
              </w:rPr>
              <w:fldChar w:fldCharType="separate"/>
            </w:r>
            <w:r>
              <w:rPr>
                <w:noProof/>
                <w:webHidden/>
              </w:rPr>
              <w:t>7</w:t>
            </w:r>
            <w:r>
              <w:rPr>
                <w:noProof/>
                <w:webHidden/>
              </w:rPr>
              <w:fldChar w:fldCharType="end"/>
            </w:r>
          </w:hyperlink>
        </w:p>
        <w:p w14:paraId="68529ADF" w14:textId="3016F829" w:rsidR="00A5599A" w:rsidRDefault="00A5599A">
          <w:pPr>
            <w:pStyle w:val="Sisluet2"/>
            <w:tabs>
              <w:tab w:val="right" w:leader="dot" w:pos="9628"/>
            </w:tabs>
            <w:rPr>
              <w:rFonts w:eastAsiaTheme="minorEastAsia"/>
              <w:noProof/>
              <w:sz w:val="24"/>
              <w:szCs w:val="24"/>
              <w:lang w:eastAsia="fi-FI"/>
            </w:rPr>
          </w:pPr>
          <w:hyperlink w:anchor="_Toc229738753" w:history="1">
            <w:r w:rsidRPr="00D779EA">
              <w:rPr>
                <w:rStyle w:val="Hyperlinkki"/>
                <w:noProof/>
                <w:lang w:eastAsia="fi-FI"/>
              </w:rPr>
              <w:t>Keräyskohteet vuonna 2025</w:t>
            </w:r>
            <w:r>
              <w:rPr>
                <w:noProof/>
                <w:webHidden/>
              </w:rPr>
              <w:tab/>
            </w:r>
            <w:r>
              <w:rPr>
                <w:noProof/>
                <w:webHidden/>
              </w:rPr>
              <w:fldChar w:fldCharType="begin"/>
            </w:r>
            <w:r>
              <w:rPr>
                <w:noProof/>
                <w:webHidden/>
              </w:rPr>
              <w:instrText xml:space="preserve"> PAGEREF _Toc229738753 \h </w:instrText>
            </w:r>
            <w:r>
              <w:rPr>
                <w:noProof/>
                <w:webHidden/>
              </w:rPr>
            </w:r>
            <w:r>
              <w:rPr>
                <w:noProof/>
                <w:webHidden/>
              </w:rPr>
              <w:fldChar w:fldCharType="separate"/>
            </w:r>
            <w:r>
              <w:rPr>
                <w:noProof/>
                <w:webHidden/>
              </w:rPr>
              <w:t>7</w:t>
            </w:r>
            <w:r>
              <w:rPr>
                <w:noProof/>
                <w:webHidden/>
              </w:rPr>
              <w:fldChar w:fldCharType="end"/>
            </w:r>
          </w:hyperlink>
        </w:p>
        <w:p w14:paraId="440C4A08" w14:textId="7E0CE832" w:rsidR="00A5599A" w:rsidRDefault="00A5599A">
          <w:pPr>
            <w:pStyle w:val="Sisluet2"/>
            <w:tabs>
              <w:tab w:val="right" w:leader="dot" w:pos="9628"/>
            </w:tabs>
            <w:rPr>
              <w:rFonts w:eastAsiaTheme="minorEastAsia"/>
              <w:noProof/>
              <w:sz w:val="24"/>
              <w:szCs w:val="24"/>
              <w:lang w:eastAsia="fi-FI"/>
            </w:rPr>
          </w:pPr>
          <w:hyperlink w:anchor="_Toc229738754" w:history="1">
            <w:r w:rsidRPr="00D779EA">
              <w:rPr>
                <w:rStyle w:val="Hyperlinkki"/>
                <w:noProof/>
              </w:rPr>
              <w:t>Keräysvelvoitteet</w:t>
            </w:r>
            <w:r>
              <w:rPr>
                <w:noProof/>
                <w:webHidden/>
              </w:rPr>
              <w:tab/>
            </w:r>
            <w:r>
              <w:rPr>
                <w:noProof/>
                <w:webHidden/>
              </w:rPr>
              <w:fldChar w:fldCharType="begin"/>
            </w:r>
            <w:r>
              <w:rPr>
                <w:noProof/>
                <w:webHidden/>
              </w:rPr>
              <w:instrText xml:space="preserve"> PAGEREF _Toc229738754 \h </w:instrText>
            </w:r>
            <w:r>
              <w:rPr>
                <w:noProof/>
                <w:webHidden/>
              </w:rPr>
            </w:r>
            <w:r>
              <w:rPr>
                <w:noProof/>
                <w:webHidden/>
              </w:rPr>
              <w:fldChar w:fldCharType="separate"/>
            </w:r>
            <w:r>
              <w:rPr>
                <w:noProof/>
                <w:webHidden/>
              </w:rPr>
              <w:t>7</w:t>
            </w:r>
            <w:r>
              <w:rPr>
                <w:noProof/>
                <w:webHidden/>
              </w:rPr>
              <w:fldChar w:fldCharType="end"/>
            </w:r>
          </w:hyperlink>
        </w:p>
        <w:p w14:paraId="2680F9C3" w14:textId="12186801" w:rsidR="00A5599A" w:rsidRDefault="00A5599A">
          <w:pPr>
            <w:pStyle w:val="Sisluet2"/>
            <w:tabs>
              <w:tab w:val="right" w:leader="dot" w:pos="9628"/>
            </w:tabs>
            <w:rPr>
              <w:rFonts w:eastAsiaTheme="minorEastAsia"/>
              <w:noProof/>
              <w:sz w:val="24"/>
              <w:szCs w:val="24"/>
              <w:lang w:eastAsia="fi-FI"/>
            </w:rPr>
          </w:pPr>
          <w:hyperlink w:anchor="_Toc229738755" w:history="1">
            <w:r w:rsidRPr="00D779EA">
              <w:rPr>
                <w:rStyle w:val="Hyperlinkki"/>
                <w:noProof/>
                <w:lang w:eastAsia="fi-FI"/>
              </w:rPr>
              <w:t>Kuljetuspalvelut</w:t>
            </w:r>
            <w:r>
              <w:rPr>
                <w:noProof/>
                <w:webHidden/>
              </w:rPr>
              <w:tab/>
            </w:r>
            <w:r>
              <w:rPr>
                <w:noProof/>
                <w:webHidden/>
              </w:rPr>
              <w:fldChar w:fldCharType="begin"/>
            </w:r>
            <w:r>
              <w:rPr>
                <w:noProof/>
                <w:webHidden/>
              </w:rPr>
              <w:instrText xml:space="preserve"> PAGEREF _Toc229738755 \h </w:instrText>
            </w:r>
            <w:r>
              <w:rPr>
                <w:noProof/>
                <w:webHidden/>
              </w:rPr>
            </w:r>
            <w:r>
              <w:rPr>
                <w:noProof/>
                <w:webHidden/>
              </w:rPr>
              <w:fldChar w:fldCharType="separate"/>
            </w:r>
            <w:r>
              <w:rPr>
                <w:noProof/>
                <w:webHidden/>
              </w:rPr>
              <w:t>8</w:t>
            </w:r>
            <w:r>
              <w:rPr>
                <w:noProof/>
                <w:webHidden/>
              </w:rPr>
              <w:fldChar w:fldCharType="end"/>
            </w:r>
          </w:hyperlink>
        </w:p>
        <w:p w14:paraId="3CFA740C" w14:textId="2A3318F1" w:rsidR="00A5599A" w:rsidRDefault="00A5599A">
          <w:pPr>
            <w:pStyle w:val="Sisluet2"/>
            <w:tabs>
              <w:tab w:val="right" w:leader="dot" w:pos="9628"/>
            </w:tabs>
            <w:rPr>
              <w:rFonts w:eastAsiaTheme="minorEastAsia"/>
              <w:noProof/>
              <w:sz w:val="24"/>
              <w:szCs w:val="24"/>
              <w:lang w:eastAsia="fi-FI"/>
            </w:rPr>
          </w:pPr>
          <w:hyperlink w:anchor="_Toc229738756" w:history="1">
            <w:r w:rsidRPr="00D779EA">
              <w:rPr>
                <w:rStyle w:val="Hyperlinkki"/>
                <w:noProof/>
              </w:rPr>
              <w:t>Kuljetusurakoitsijat</w:t>
            </w:r>
            <w:r>
              <w:rPr>
                <w:noProof/>
                <w:webHidden/>
              </w:rPr>
              <w:tab/>
            </w:r>
            <w:r>
              <w:rPr>
                <w:noProof/>
                <w:webHidden/>
              </w:rPr>
              <w:fldChar w:fldCharType="begin"/>
            </w:r>
            <w:r>
              <w:rPr>
                <w:noProof/>
                <w:webHidden/>
              </w:rPr>
              <w:instrText xml:space="preserve"> PAGEREF _Toc229738756 \h </w:instrText>
            </w:r>
            <w:r>
              <w:rPr>
                <w:noProof/>
                <w:webHidden/>
              </w:rPr>
            </w:r>
            <w:r>
              <w:rPr>
                <w:noProof/>
                <w:webHidden/>
              </w:rPr>
              <w:fldChar w:fldCharType="separate"/>
            </w:r>
            <w:r>
              <w:rPr>
                <w:noProof/>
                <w:webHidden/>
              </w:rPr>
              <w:t>8</w:t>
            </w:r>
            <w:r>
              <w:rPr>
                <w:noProof/>
                <w:webHidden/>
              </w:rPr>
              <w:fldChar w:fldCharType="end"/>
            </w:r>
          </w:hyperlink>
        </w:p>
        <w:p w14:paraId="6F42D1C3" w14:textId="007CE280" w:rsidR="00A5599A" w:rsidRDefault="00A5599A">
          <w:pPr>
            <w:pStyle w:val="Sisluet2"/>
            <w:tabs>
              <w:tab w:val="right" w:leader="dot" w:pos="9628"/>
            </w:tabs>
            <w:rPr>
              <w:rFonts w:eastAsiaTheme="minorEastAsia"/>
              <w:noProof/>
              <w:sz w:val="24"/>
              <w:szCs w:val="24"/>
              <w:lang w:eastAsia="fi-FI"/>
            </w:rPr>
          </w:pPr>
          <w:hyperlink w:anchor="_Toc229738757" w:history="1">
            <w:r w:rsidRPr="00D779EA">
              <w:rPr>
                <w:rStyle w:val="Hyperlinkki"/>
                <w:noProof/>
              </w:rPr>
              <w:t>Ajokilometrit ja polttoaineenkulutus</w:t>
            </w:r>
            <w:r>
              <w:rPr>
                <w:noProof/>
                <w:webHidden/>
              </w:rPr>
              <w:tab/>
            </w:r>
            <w:r>
              <w:rPr>
                <w:noProof/>
                <w:webHidden/>
              </w:rPr>
              <w:fldChar w:fldCharType="begin"/>
            </w:r>
            <w:r>
              <w:rPr>
                <w:noProof/>
                <w:webHidden/>
              </w:rPr>
              <w:instrText xml:space="preserve"> PAGEREF _Toc229738757 \h </w:instrText>
            </w:r>
            <w:r>
              <w:rPr>
                <w:noProof/>
                <w:webHidden/>
              </w:rPr>
            </w:r>
            <w:r>
              <w:rPr>
                <w:noProof/>
                <w:webHidden/>
              </w:rPr>
              <w:fldChar w:fldCharType="separate"/>
            </w:r>
            <w:r>
              <w:rPr>
                <w:noProof/>
                <w:webHidden/>
              </w:rPr>
              <w:t>8</w:t>
            </w:r>
            <w:r>
              <w:rPr>
                <w:noProof/>
                <w:webHidden/>
              </w:rPr>
              <w:fldChar w:fldCharType="end"/>
            </w:r>
          </w:hyperlink>
        </w:p>
        <w:p w14:paraId="71762B22" w14:textId="62FDA409" w:rsidR="00A5599A" w:rsidRDefault="00A5599A">
          <w:pPr>
            <w:pStyle w:val="Sisluet1"/>
            <w:tabs>
              <w:tab w:val="right" w:leader="dot" w:pos="9628"/>
            </w:tabs>
            <w:rPr>
              <w:rFonts w:eastAsiaTheme="minorEastAsia"/>
              <w:noProof/>
              <w:sz w:val="24"/>
              <w:szCs w:val="24"/>
              <w:lang w:eastAsia="fi-FI"/>
            </w:rPr>
          </w:pPr>
          <w:hyperlink w:anchor="_Toc229738758" w:history="1">
            <w:r w:rsidRPr="00D779EA">
              <w:rPr>
                <w:rStyle w:val="Hyperlinkki"/>
                <w:noProof/>
                <w:lang w:eastAsia="fi-FI"/>
              </w:rPr>
              <w:t>Kattava palveluverkosto</w:t>
            </w:r>
            <w:r>
              <w:rPr>
                <w:noProof/>
                <w:webHidden/>
              </w:rPr>
              <w:tab/>
            </w:r>
            <w:r>
              <w:rPr>
                <w:noProof/>
                <w:webHidden/>
              </w:rPr>
              <w:fldChar w:fldCharType="begin"/>
            </w:r>
            <w:r>
              <w:rPr>
                <w:noProof/>
                <w:webHidden/>
              </w:rPr>
              <w:instrText xml:space="preserve"> PAGEREF _Toc229738758 \h </w:instrText>
            </w:r>
            <w:r>
              <w:rPr>
                <w:noProof/>
                <w:webHidden/>
              </w:rPr>
            </w:r>
            <w:r>
              <w:rPr>
                <w:noProof/>
                <w:webHidden/>
              </w:rPr>
              <w:fldChar w:fldCharType="separate"/>
            </w:r>
            <w:r>
              <w:rPr>
                <w:noProof/>
                <w:webHidden/>
              </w:rPr>
              <w:t>8</w:t>
            </w:r>
            <w:r>
              <w:rPr>
                <w:noProof/>
                <w:webHidden/>
              </w:rPr>
              <w:fldChar w:fldCharType="end"/>
            </w:r>
          </w:hyperlink>
        </w:p>
        <w:p w14:paraId="5D61BCF2" w14:textId="6615E007" w:rsidR="00A5599A" w:rsidRDefault="00A5599A">
          <w:pPr>
            <w:pStyle w:val="Sisluet2"/>
            <w:tabs>
              <w:tab w:val="right" w:leader="dot" w:pos="9628"/>
            </w:tabs>
            <w:rPr>
              <w:rFonts w:eastAsiaTheme="minorEastAsia"/>
              <w:noProof/>
              <w:sz w:val="24"/>
              <w:szCs w:val="24"/>
              <w:lang w:eastAsia="fi-FI"/>
            </w:rPr>
          </w:pPr>
          <w:hyperlink w:anchor="_Toc229738759" w:history="1">
            <w:r w:rsidRPr="00D779EA">
              <w:rPr>
                <w:rStyle w:val="Hyperlinkki"/>
                <w:noProof/>
                <w:bdr w:val="none" w:sz="0" w:space="0" w:color="auto" w:frame="1"/>
                <w:lang w:eastAsia="fi-FI"/>
              </w:rPr>
              <w:t>Ekopisteet ovat keräysverkoston selkäranka</w:t>
            </w:r>
            <w:r>
              <w:rPr>
                <w:noProof/>
                <w:webHidden/>
              </w:rPr>
              <w:tab/>
            </w:r>
            <w:r>
              <w:rPr>
                <w:noProof/>
                <w:webHidden/>
              </w:rPr>
              <w:fldChar w:fldCharType="begin"/>
            </w:r>
            <w:r>
              <w:rPr>
                <w:noProof/>
                <w:webHidden/>
              </w:rPr>
              <w:instrText xml:space="preserve"> PAGEREF _Toc229738759 \h </w:instrText>
            </w:r>
            <w:r>
              <w:rPr>
                <w:noProof/>
                <w:webHidden/>
              </w:rPr>
            </w:r>
            <w:r>
              <w:rPr>
                <w:noProof/>
                <w:webHidden/>
              </w:rPr>
              <w:fldChar w:fldCharType="separate"/>
            </w:r>
            <w:r>
              <w:rPr>
                <w:noProof/>
                <w:webHidden/>
              </w:rPr>
              <w:t>9</w:t>
            </w:r>
            <w:r>
              <w:rPr>
                <w:noProof/>
                <w:webHidden/>
              </w:rPr>
              <w:fldChar w:fldCharType="end"/>
            </w:r>
          </w:hyperlink>
        </w:p>
        <w:p w14:paraId="099A8B06" w14:textId="6D6E688C" w:rsidR="00A5599A" w:rsidRDefault="00A5599A">
          <w:pPr>
            <w:pStyle w:val="Sisluet2"/>
            <w:tabs>
              <w:tab w:val="right" w:leader="dot" w:pos="9628"/>
            </w:tabs>
            <w:rPr>
              <w:rFonts w:eastAsiaTheme="minorEastAsia"/>
              <w:noProof/>
              <w:sz w:val="24"/>
              <w:szCs w:val="24"/>
              <w:lang w:eastAsia="fi-FI"/>
            </w:rPr>
          </w:pPr>
          <w:hyperlink w:anchor="_Toc229738760" w:history="1">
            <w:r w:rsidRPr="00D779EA">
              <w:rPr>
                <w:rStyle w:val="Hyperlinkki"/>
                <w:noProof/>
              </w:rPr>
              <w:t>Hyödyksi-asemat palvelevat kotitalouksia</w:t>
            </w:r>
            <w:r>
              <w:rPr>
                <w:noProof/>
                <w:webHidden/>
              </w:rPr>
              <w:tab/>
            </w:r>
            <w:r>
              <w:rPr>
                <w:noProof/>
                <w:webHidden/>
              </w:rPr>
              <w:fldChar w:fldCharType="begin"/>
            </w:r>
            <w:r>
              <w:rPr>
                <w:noProof/>
                <w:webHidden/>
              </w:rPr>
              <w:instrText xml:space="preserve"> PAGEREF _Toc229738760 \h </w:instrText>
            </w:r>
            <w:r>
              <w:rPr>
                <w:noProof/>
                <w:webHidden/>
              </w:rPr>
            </w:r>
            <w:r>
              <w:rPr>
                <w:noProof/>
                <w:webHidden/>
              </w:rPr>
              <w:fldChar w:fldCharType="separate"/>
            </w:r>
            <w:r>
              <w:rPr>
                <w:noProof/>
                <w:webHidden/>
              </w:rPr>
              <w:t>10</w:t>
            </w:r>
            <w:r>
              <w:rPr>
                <w:noProof/>
                <w:webHidden/>
              </w:rPr>
              <w:fldChar w:fldCharType="end"/>
            </w:r>
          </w:hyperlink>
        </w:p>
        <w:p w14:paraId="08D4295E" w14:textId="04B735E1" w:rsidR="00A5599A" w:rsidRDefault="00A5599A">
          <w:pPr>
            <w:pStyle w:val="Sisluet2"/>
            <w:tabs>
              <w:tab w:val="right" w:leader="dot" w:pos="9628"/>
            </w:tabs>
            <w:rPr>
              <w:rFonts w:eastAsiaTheme="minorEastAsia"/>
              <w:noProof/>
              <w:sz w:val="24"/>
              <w:szCs w:val="24"/>
              <w:lang w:eastAsia="fi-FI"/>
            </w:rPr>
          </w:pPr>
          <w:hyperlink w:anchor="_Toc229738761" w:history="1">
            <w:r w:rsidRPr="00D779EA">
              <w:rPr>
                <w:rStyle w:val="Hyperlinkki"/>
                <w:noProof/>
                <w:bdr w:val="none" w:sz="0" w:space="0" w:color="auto" w:frame="1"/>
                <w:lang w:eastAsia="fi-FI"/>
              </w:rPr>
              <w:t>Kukkuroinmäen käsittelykeskus on Etelä-Karjalan kiertotalouden sydän</w:t>
            </w:r>
            <w:r>
              <w:rPr>
                <w:noProof/>
                <w:webHidden/>
              </w:rPr>
              <w:tab/>
            </w:r>
            <w:r>
              <w:rPr>
                <w:noProof/>
                <w:webHidden/>
              </w:rPr>
              <w:fldChar w:fldCharType="begin"/>
            </w:r>
            <w:r>
              <w:rPr>
                <w:noProof/>
                <w:webHidden/>
              </w:rPr>
              <w:instrText xml:space="preserve"> PAGEREF _Toc229738761 \h </w:instrText>
            </w:r>
            <w:r>
              <w:rPr>
                <w:noProof/>
                <w:webHidden/>
              </w:rPr>
            </w:r>
            <w:r>
              <w:rPr>
                <w:noProof/>
                <w:webHidden/>
              </w:rPr>
              <w:fldChar w:fldCharType="separate"/>
            </w:r>
            <w:r>
              <w:rPr>
                <w:noProof/>
                <w:webHidden/>
              </w:rPr>
              <w:t>10</w:t>
            </w:r>
            <w:r>
              <w:rPr>
                <w:noProof/>
                <w:webHidden/>
              </w:rPr>
              <w:fldChar w:fldCharType="end"/>
            </w:r>
          </w:hyperlink>
        </w:p>
        <w:p w14:paraId="4E43B9DD" w14:textId="5ECDB729" w:rsidR="00A5599A" w:rsidRDefault="00A5599A">
          <w:pPr>
            <w:pStyle w:val="Sisluet2"/>
            <w:tabs>
              <w:tab w:val="right" w:leader="dot" w:pos="9628"/>
            </w:tabs>
            <w:rPr>
              <w:rFonts w:eastAsiaTheme="minorEastAsia"/>
              <w:noProof/>
              <w:sz w:val="24"/>
              <w:szCs w:val="24"/>
              <w:lang w:eastAsia="fi-FI"/>
            </w:rPr>
          </w:pPr>
          <w:hyperlink w:anchor="_Toc229738762" w:history="1">
            <w:r w:rsidRPr="00D779EA">
              <w:rPr>
                <w:rStyle w:val="Hyperlinkki"/>
                <w:noProof/>
              </w:rPr>
              <w:t>Vaarallisten jätteiden vastaanotto</w:t>
            </w:r>
            <w:r>
              <w:rPr>
                <w:noProof/>
                <w:webHidden/>
              </w:rPr>
              <w:tab/>
            </w:r>
            <w:r>
              <w:rPr>
                <w:noProof/>
                <w:webHidden/>
              </w:rPr>
              <w:fldChar w:fldCharType="begin"/>
            </w:r>
            <w:r>
              <w:rPr>
                <w:noProof/>
                <w:webHidden/>
              </w:rPr>
              <w:instrText xml:space="preserve"> PAGEREF _Toc229738762 \h </w:instrText>
            </w:r>
            <w:r>
              <w:rPr>
                <w:noProof/>
                <w:webHidden/>
              </w:rPr>
            </w:r>
            <w:r>
              <w:rPr>
                <w:noProof/>
                <w:webHidden/>
              </w:rPr>
              <w:fldChar w:fldCharType="separate"/>
            </w:r>
            <w:r>
              <w:rPr>
                <w:noProof/>
                <w:webHidden/>
              </w:rPr>
              <w:t>11</w:t>
            </w:r>
            <w:r>
              <w:rPr>
                <w:noProof/>
                <w:webHidden/>
              </w:rPr>
              <w:fldChar w:fldCharType="end"/>
            </w:r>
          </w:hyperlink>
        </w:p>
        <w:p w14:paraId="173E2E67" w14:textId="1E8AAEA1" w:rsidR="00A5599A" w:rsidRDefault="00A5599A">
          <w:pPr>
            <w:pStyle w:val="Sisluet2"/>
            <w:tabs>
              <w:tab w:val="right" w:leader="dot" w:pos="9628"/>
            </w:tabs>
            <w:rPr>
              <w:rFonts w:eastAsiaTheme="minorEastAsia"/>
              <w:noProof/>
              <w:sz w:val="24"/>
              <w:szCs w:val="24"/>
              <w:lang w:eastAsia="fi-FI"/>
            </w:rPr>
          </w:pPr>
          <w:hyperlink w:anchor="_Toc229738763" w:history="1">
            <w:r w:rsidRPr="00D779EA">
              <w:rPr>
                <w:rStyle w:val="Hyperlinkki"/>
                <w:noProof/>
              </w:rPr>
              <w:t>Jelppi-noutopalvelu ja lavojen vuokraus</w:t>
            </w:r>
            <w:r>
              <w:rPr>
                <w:noProof/>
                <w:webHidden/>
              </w:rPr>
              <w:tab/>
            </w:r>
            <w:r>
              <w:rPr>
                <w:noProof/>
                <w:webHidden/>
              </w:rPr>
              <w:fldChar w:fldCharType="begin"/>
            </w:r>
            <w:r>
              <w:rPr>
                <w:noProof/>
                <w:webHidden/>
              </w:rPr>
              <w:instrText xml:space="preserve"> PAGEREF _Toc229738763 \h </w:instrText>
            </w:r>
            <w:r>
              <w:rPr>
                <w:noProof/>
                <w:webHidden/>
              </w:rPr>
            </w:r>
            <w:r>
              <w:rPr>
                <w:noProof/>
                <w:webHidden/>
              </w:rPr>
              <w:fldChar w:fldCharType="separate"/>
            </w:r>
            <w:r>
              <w:rPr>
                <w:noProof/>
                <w:webHidden/>
              </w:rPr>
              <w:t>11</w:t>
            </w:r>
            <w:r>
              <w:rPr>
                <w:noProof/>
                <w:webHidden/>
              </w:rPr>
              <w:fldChar w:fldCharType="end"/>
            </w:r>
          </w:hyperlink>
        </w:p>
        <w:p w14:paraId="4786D419" w14:textId="22DA8540" w:rsidR="00A5599A" w:rsidRDefault="00A5599A">
          <w:pPr>
            <w:pStyle w:val="Sisluet1"/>
            <w:tabs>
              <w:tab w:val="right" w:leader="dot" w:pos="9628"/>
            </w:tabs>
            <w:rPr>
              <w:rFonts w:eastAsiaTheme="minorEastAsia"/>
              <w:noProof/>
              <w:sz w:val="24"/>
              <w:szCs w:val="24"/>
              <w:lang w:eastAsia="fi-FI"/>
            </w:rPr>
          </w:pPr>
          <w:hyperlink w:anchor="_Toc229738764" w:history="1">
            <w:r w:rsidRPr="00D779EA">
              <w:rPr>
                <w:rStyle w:val="Hyperlinkki"/>
                <w:noProof/>
                <w:lang w:eastAsia="fi-FI"/>
              </w:rPr>
              <w:t>Tehokas käsittely</w:t>
            </w:r>
            <w:r>
              <w:rPr>
                <w:noProof/>
                <w:webHidden/>
              </w:rPr>
              <w:tab/>
            </w:r>
            <w:r>
              <w:rPr>
                <w:noProof/>
                <w:webHidden/>
              </w:rPr>
              <w:fldChar w:fldCharType="begin"/>
            </w:r>
            <w:r>
              <w:rPr>
                <w:noProof/>
                <w:webHidden/>
              </w:rPr>
              <w:instrText xml:space="preserve"> PAGEREF _Toc229738764 \h </w:instrText>
            </w:r>
            <w:r>
              <w:rPr>
                <w:noProof/>
                <w:webHidden/>
              </w:rPr>
            </w:r>
            <w:r>
              <w:rPr>
                <w:noProof/>
                <w:webHidden/>
              </w:rPr>
              <w:fldChar w:fldCharType="separate"/>
            </w:r>
            <w:r>
              <w:rPr>
                <w:noProof/>
                <w:webHidden/>
              </w:rPr>
              <w:t>11</w:t>
            </w:r>
            <w:r>
              <w:rPr>
                <w:noProof/>
                <w:webHidden/>
              </w:rPr>
              <w:fldChar w:fldCharType="end"/>
            </w:r>
          </w:hyperlink>
        </w:p>
        <w:p w14:paraId="1A83A325" w14:textId="32D228C3" w:rsidR="00A5599A" w:rsidRDefault="00A5599A">
          <w:pPr>
            <w:pStyle w:val="Sisluet2"/>
            <w:tabs>
              <w:tab w:val="right" w:leader="dot" w:pos="9628"/>
            </w:tabs>
            <w:rPr>
              <w:rFonts w:eastAsiaTheme="minorEastAsia"/>
              <w:noProof/>
              <w:sz w:val="24"/>
              <w:szCs w:val="24"/>
              <w:lang w:eastAsia="fi-FI"/>
            </w:rPr>
          </w:pPr>
          <w:hyperlink w:anchor="_Toc229738765" w:history="1">
            <w:r w:rsidRPr="00D779EA">
              <w:rPr>
                <w:rStyle w:val="Hyperlinkki"/>
                <w:noProof/>
              </w:rPr>
              <w:t>Yhdyskuntajätteet</w:t>
            </w:r>
            <w:r>
              <w:rPr>
                <w:noProof/>
                <w:webHidden/>
              </w:rPr>
              <w:tab/>
            </w:r>
            <w:r>
              <w:rPr>
                <w:noProof/>
                <w:webHidden/>
              </w:rPr>
              <w:fldChar w:fldCharType="begin"/>
            </w:r>
            <w:r>
              <w:rPr>
                <w:noProof/>
                <w:webHidden/>
              </w:rPr>
              <w:instrText xml:space="preserve"> PAGEREF _Toc229738765 \h </w:instrText>
            </w:r>
            <w:r>
              <w:rPr>
                <w:noProof/>
                <w:webHidden/>
              </w:rPr>
            </w:r>
            <w:r>
              <w:rPr>
                <w:noProof/>
                <w:webHidden/>
              </w:rPr>
              <w:fldChar w:fldCharType="separate"/>
            </w:r>
            <w:r>
              <w:rPr>
                <w:noProof/>
                <w:webHidden/>
              </w:rPr>
              <w:t>12</w:t>
            </w:r>
            <w:r>
              <w:rPr>
                <w:noProof/>
                <w:webHidden/>
              </w:rPr>
              <w:fldChar w:fldCharType="end"/>
            </w:r>
          </w:hyperlink>
        </w:p>
        <w:p w14:paraId="471670AC" w14:textId="1E17FD39" w:rsidR="00A5599A" w:rsidRDefault="00A5599A">
          <w:pPr>
            <w:pStyle w:val="Sisluet2"/>
            <w:tabs>
              <w:tab w:val="right" w:leader="dot" w:pos="9628"/>
            </w:tabs>
            <w:rPr>
              <w:rFonts w:eastAsiaTheme="minorEastAsia"/>
              <w:noProof/>
              <w:sz w:val="24"/>
              <w:szCs w:val="24"/>
              <w:lang w:eastAsia="fi-FI"/>
            </w:rPr>
          </w:pPr>
          <w:hyperlink w:anchor="_Toc229738766" w:history="1">
            <w:r w:rsidRPr="00D779EA">
              <w:rPr>
                <w:rStyle w:val="Hyperlinkki"/>
                <w:noProof/>
                <w:shd w:val="clear" w:color="auto" w:fill="FFFFFF"/>
              </w:rPr>
              <w:t>Biokaasun tuotanto biohajoavista jätteistä</w:t>
            </w:r>
            <w:r>
              <w:rPr>
                <w:noProof/>
                <w:webHidden/>
              </w:rPr>
              <w:tab/>
            </w:r>
            <w:r>
              <w:rPr>
                <w:noProof/>
                <w:webHidden/>
              </w:rPr>
              <w:fldChar w:fldCharType="begin"/>
            </w:r>
            <w:r>
              <w:rPr>
                <w:noProof/>
                <w:webHidden/>
              </w:rPr>
              <w:instrText xml:space="preserve"> PAGEREF _Toc229738766 \h </w:instrText>
            </w:r>
            <w:r>
              <w:rPr>
                <w:noProof/>
                <w:webHidden/>
              </w:rPr>
            </w:r>
            <w:r>
              <w:rPr>
                <w:noProof/>
                <w:webHidden/>
              </w:rPr>
              <w:fldChar w:fldCharType="separate"/>
            </w:r>
            <w:r>
              <w:rPr>
                <w:noProof/>
                <w:webHidden/>
              </w:rPr>
              <w:t>13</w:t>
            </w:r>
            <w:r>
              <w:rPr>
                <w:noProof/>
                <w:webHidden/>
              </w:rPr>
              <w:fldChar w:fldCharType="end"/>
            </w:r>
          </w:hyperlink>
        </w:p>
        <w:p w14:paraId="42ED5319" w14:textId="3410D710" w:rsidR="00A5599A" w:rsidRDefault="00A5599A">
          <w:pPr>
            <w:pStyle w:val="Sisluet2"/>
            <w:tabs>
              <w:tab w:val="right" w:leader="dot" w:pos="9628"/>
            </w:tabs>
            <w:rPr>
              <w:rFonts w:eastAsiaTheme="minorEastAsia"/>
              <w:noProof/>
              <w:sz w:val="24"/>
              <w:szCs w:val="24"/>
              <w:lang w:eastAsia="fi-FI"/>
            </w:rPr>
          </w:pPr>
          <w:hyperlink w:anchor="_Toc229738767" w:history="1">
            <w:r w:rsidRPr="00D779EA">
              <w:rPr>
                <w:rStyle w:val="Hyperlinkki"/>
                <w:noProof/>
              </w:rPr>
              <w:t>Maa- ja kiviainekset</w:t>
            </w:r>
            <w:r>
              <w:rPr>
                <w:noProof/>
                <w:webHidden/>
              </w:rPr>
              <w:tab/>
            </w:r>
            <w:r>
              <w:rPr>
                <w:noProof/>
                <w:webHidden/>
              </w:rPr>
              <w:fldChar w:fldCharType="begin"/>
            </w:r>
            <w:r>
              <w:rPr>
                <w:noProof/>
                <w:webHidden/>
              </w:rPr>
              <w:instrText xml:space="preserve"> PAGEREF _Toc229738767 \h </w:instrText>
            </w:r>
            <w:r>
              <w:rPr>
                <w:noProof/>
                <w:webHidden/>
              </w:rPr>
            </w:r>
            <w:r>
              <w:rPr>
                <w:noProof/>
                <w:webHidden/>
              </w:rPr>
              <w:fldChar w:fldCharType="separate"/>
            </w:r>
            <w:r>
              <w:rPr>
                <w:noProof/>
                <w:webHidden/>
              </w:rPr>
              <w:t>13</w:t>
            </w:r>
            <w:r>
              <w:rPr>
                <w:noProof/>
                <w:webHidden/>
              </w:rPr>
              <w:fldChar w:fldCharType="end"/>
            </w:r>
          </w:hyperlink>
        </w:p>
        <w:p w14:paraId="2599AD0B" w14:textId="6CBE21AC" w:rsidR="00A5599A" w:rsidRDefault="00A5599A">
          <w:pPr>
            <w:pStyle w:val="Sisluet2"/>
            <w:tabs>
              <w:tab w:val="right" w:leader="dot" w:pos="9628"/>
            </w:tabs>
            <w:rPr>
              <w:rFonts w:eastAsiaTheme="minorEastAsia"/>
              <w:noProof/>
              <w:sz w:val="24"/>
              <w:szCs w:val="24"/>
              <w:lang w:eastAsia="fi-FI"/>
            </w:rPr>
          </w:pPr>
          <w:hyperlink w:anchor="_Toc229738768" w:history="1">
            <w:r w:rsidRPr="00D779EA">
              <w:rPr>
                <w:rStyle w:val="Hyperlinkki"/>
                <w:rFonts w:eastAsia="Times New Roman"/>
                <w:noProof/>
                <w:bdr w:val="none" w:sz="0" w:space="0" w:color="auto" w:frame="1"/>
                <w:lang w:eastAsia="fi-FI"/>
              </w:rPr>
              <w:t>Muille toimijoille toimitetut jätteet</w:t>
            </w:r>
            <w:r>
              <w:rPr>
                <w:noProof/>
                <w:webHidden/>
              </w:rPr>
              <w:tab/>
            </w:r>
            <w:r>
              <w:rPr>
                <w:noProof/>
                <w:webHidden/>
              </w:rPr>
              <w:fldChar w:fldCharType="begin"/>
            </w:r>
            <w:r>
              <w:rPr>
                <w:noProof/>
                <w:webHidden/>
              </w:rPr>
              <w:instrText xml:space="preserve"> PAGEREF _Toc229738768 \h </w:instrText>
            </w:r>
            <w:r>
              <w:rPr>
                <w:noProof/>
                <w:webHidden/>
              </w:rPr>
            </w:r>
            <w:r>
              <w:rPr>
                <w:noProof/>
                <w:webHidden/>
              </w:rPr>
              <w:fldChar w:fldCharType="separate"/>
            </w:r>
            <w:r>
              <w:rPr>
                <w:noProof/>
                <w:webHidden/>
              </w:rPr>
              <w:t>14</w:t>
            </w:r>
            <w:r>
              <w:rPr>
                <w:noProof/>
                <w:webHidden/>
              </w:rPr>
              <w:fldChar w:fldCharType="end"/>
            </w:r>
          </w:hyperlink>
        </w:p>
        <w:p w14:paraId="13903300" w14:textId="17127673" w:rsidR="00A5599A" w:rsidRDefault="00A5599A">
          <w:pPr>
            <w:pStyle w:val="Sisluet1"/>
            <w:tabs>
              <w:tab w:val="right" w:leader="dot" w:pos="9628"/>
            </w:tabs>
            <w:rPr>
              <w:rFonts w:eastAsiaTheme="minorEastAsia"/>
              <w:noProof/>
              <w:sz w:val="24"/>
              <w:szCs w:val="24"/>
              <w:lang w:eastAsia="fi-FI"/>
            </w:rPr>
          </w:pPr>
          <w:hyperlink w:anchor="_Toc229738769" w:history="1">
            <w:r w:rsidRPr="00D779EA">
              <w:rPr>
                <w:rStyle w:val="Hyperlinkki"/>
                <w:noProof/>
              </w:rPr>
              <w:t>Asiakaspalvelu ja neuvontatyö</w:t>
            </w:r>
            <w:r>
              <w:rPr>
                <w:noProof/>
                <w:webHidden/>
              </w:rPr>
              <w:tab/>
            </w:r>
            <w:r>
              <w:rPr>
                <w:noProof/>
                <w:webHidden/>
              </w:rPr>
              <w:fldChar w:fldCharType="begin"/>
            </w:r>
            <w:r>
              <w:rPr>
                <w:noProof/>
                <w:webHidden/>
              </w:rPr>
              <w:instrText xml:space="preserve"> PAGEREF _Toc229738769 \h </w:instrText>
            </w:r>
            <w:r>
              <w:rPr>
                <w:noProof/>
                <w:webHidden/>
              </w:rPr>
            </w:r>
            <w:r>
              <w:rPr>
                <w:noProof/>
                <w:webHidden/>
              </w:rPr>
              <w:fldChar w:fldCharType="separate"/>
            </w:r>
            <w:r>
              <w:rPr>
                <w:noProof/>
                <w:webHidden/>
              </w:rPr>
              <w:t>14</w:t>
            </w:r>
            <w:r>
              <w:rPr>
                <w:noProof/>
                <w:webHidden/>
              </w:rPr>
              <w:fldChar w:fldCharType="end"/>
            </w:r>
          </w:hyperlink>
        </w:p>
        <w:p w14:paraId="1E013CBA" w14:textId="31D30858" w:rsidR="00A5599A" w:rsidRDefault="00A5599A">
          <w:pPr>
            <w:pStyle w:val="Sisluet2"/>
            <w:tabs>
              <w:tab w:val="right" w:leader="dot" w:pos="9628"/>
            </w:tabs>
            <w:rPr>
              <w:rFonts w:eastAsiaTheme="minorEastAsia"/>
              <w:noProof/>
              <w:sz w:val="24"/>
              <w:szCs w:val="24"/>
              <w:lang w:eastAsia="fi-FI"/>
            </w:rPr>
          </w:pPr>
          <w:hyperlink w:anchor="_Toc229738770" w:history="1">
            <w:r w:rsidRPr="00D779EA">
              <w:rPr>
                <w:rStyle w:val="Hyperlinkki"/>
                <w:noProof/>
              </w:rPr>
              <w:t>Hyvä asiakaspalvelu koetaan tärkeäksi</w:t>
            </w:r>
            <w:r>
              <w:rPr>
                <w:noProof/>
                <w:webHidden/>
              </w:rPr>
              <w:tab/>
            </w:r>
            <w:r>
              <w:rPr>
                <w:noProof/>
                <w:webHidden/>
              </w:rPr>
              <w:fldChar w:fldCharType="begin"/>
            </w:r>
            <w:r>
              <w:rPr>
                <w:noProof/>
                <w:webHidden/>
              </w:rPr>
              <w:instrText xml:space="preserve"> PAGEREF _Toc229738770 \h </w:instrText>
            </w:r>
            <w:r>
              <w:rPr>
                <w:noProof/>
                <w:webHidden/>
              </w:rPr>
            </w:r>
            <w:r>
              <w:rPr>
                <w:noProof/>
                <w:webHidden/>
              </w:rPr>
              <w:fldChar w:fldCharType="separate"/>
            </w:r>
            <w:r>
              <w:rPr>
                <w:noProof/>
                <w:webHidden/>
              </w:rPr>
              <w:t>14</w:t>
            </w:r>
            <w:r>
              <w:rPr>
                <w:noProof/>
                <w:webHidden/>
              </w:rPr>
              <w:fldChar w:fldCharType="end"/>
            </w:r>
          </w:hyperlink>
        </w:p>
        <w:p w14:paraId="3083681D" w14:textId="316E67F4" w:rsidR="00A5599A" w:rsidRDefault="00A5599A">
          <w:pPr>
            <w:pStyle w:val="Sisluet2"/>
            <w:tabs>
              <w:tab w:val="right" w:leader="dot" w:pos="9628"/>
            </w:tabs>
            <w:rPr>
              <w:rFonts w:eastAsiaTheme="minorEastAsia"/>
              <w:noProof/>
              <w:sz w:val="24"/>
              <w:szCs w:val="24"/>
              <w:lang w:eastAsia="fi-FI"/>
            </w:rPr>
          </w:pPr>
          <w:hyperlink w:anchor="_Toc229738771" w:history="1">
            <w:r w:rsidRPr="00D779EA">
              <w:rPr>
                <w:rStyle w:val="Hyperlinkki"/>
                <w:noProof/>
              </w:rPr>
              <w:t>Neuvontatyö arjen kiertotalouden mahdollistajana</w:t>
            </w:r>
            <w:r>
              <w:rPr>
                <w:noProof/>
                <w:webHidden/>
              </w:rPr>
              <w:tab/>
            </w:r>
            <w:r>
              <w:rPr>
                <w:noProof/>
                <w:webHidden/>
              </w:rPr>
              <w:fldChar w:fldCharType="begin"/>
            </w:r>
            <w:r>
              <w:rPr>
                <w:noProof/>
                <w:webHidden/>
              </w:rPr>
              <w:instrText xml:space="preserve"> PAGEREF _Toc229738771 \h </w:instrText>
            </w:r>
            <w:r>
              <w:rPr>
                <w:noProof/>
                <w:webHidden/>
              </w:rPr>
            </w:r>
            <w:r>
              <w:rPr>
                <w:noProof/>
                <w:webHidden/>
              </w:rPr>
              <w:fldChar w:fldCharType="separate"/>
            </w:r>
            <w:r>
              <w:rPr>
                <w:noProof/>
                <w:webHidden/>
              </w:rPr>
              <w:t>14</w:t>
            </w:r>
            <w:r>
              <w:rPr>
                <w:noProof/>
                <w:webHidden/>
              </w:rPr>
              <w:fldChar w:fldCharType="end"/>
            </w:r>
          </w:hyperlink>
        </w:p>
        <w:p w14:paraId="3C3DF162" w14:textId="7C4C4411" w:rsidR="00A5599A" w:rsidRDefault="00A5599A">
          <w:pPr>
            <w:pStyle w:val="Sisluet3"/>
            <w:tabs>
              <w:tab w:val="right" w:leader="dot" w:pos="9628"/>
            </w:tabs>
            <w:rPr>
              <w:rFonts w:eastAsiaTheme="minorEastAsia"/>
              <w:noProof/>
              <w:sz w:val="24"/>
              <w:szCs w:val="24"/>
              <w:lang w:eastAsia="fi-FI"/>
            </w:rPr>
          </w:pPr>
          <w:hyperlink w:anchor="_Toc229738772" w:history="1">
            <w:r w:rsidRPr="00D779EA">
              <w:rPr>
                <w:rStyle w:val="Hyperlinkki"/>
                <w:noProof/>
              </w:rPr>
              <w:t>Koulu- ja oppilaitosyhteistyö</w:t>
            </w:r>
            <w:r>
              <w:rPr>
                <w:noProof/>
                <w:webHidden/>
              </w:rPr>
              <w:tab/>
            </w:r>
            <w:r>
              <w:rPr>
                <w:noProof/>
                <w:webHidden/>
              </w:rPr>
              <w:fldChar w:fldCharType="begin"/>
            </w:r>
            <w:r>
              <w:rPr>
                <w:noProof/>
                <w:webHidden/>
              </w:rPr>
              <w:instrText xml:space="preserve"> PAGEREF _Toc229738772 \h </w:instrText>
            </w:r>
            <w:r>
              <w:rPr>
                <w:noProof/>
                <w:webHidden/>
              </w:rPr>
            </w:r>
            <w:r>
              <w:rPr>
                <w:noProof/>
                <w:webHidden/>
              </w:rPr>
              <w:fldChar w:fldCharType="separate"/>
            </w:r>
            <w:r>
              <w:rPr>
                <w:noProof/>
                <w:webHidden/>
              </w:rPr>
              <w:t>15</w:t>
            </w:r>
            <w:r>
              <w:rPr>
                <w:noProof/>
                <w:webHidden/>
              </w:rPr>
              <w:fldChar w:fldCharType="end"/>
            </w:r>
          </w:hyperlink>
        </w:p>
        <w:p w14:paraId="2F621611" w14:textId="6208CAB0" w:rsidR="00A5599A" w:rsidRDefault="00A5599A">
          <w:pPr>
            <w:pStyle w:val="Sisluet3"/>
            <w:tabs>
              <w:tab w:val="right" w:leader="dot" w:pos="9628"/>
            </w:tabs>
            <w:rPr>
              <w:rFonts w:eastAsiaTheme="minorEastAsia"/>
              <w:noProof/>
              <w:sz w:val="24"/>
              <w:szCs w:val="24"/>
              <w:lang w:eastAsia="fi-FI"/>
            </w:rPr>
          </w:pPr>
          <w:hyperlink w:anchor="_Toc229738773" w:history="1">
            <w:r w:rsidRPr="00D779EA">
              <w:rPr>
                <w:rStyle w:val="Hyperlinkki"/>
                <w:noProof/>
              </w:rPr>
              <w:t>Varhaiskasvatus</w:t>
            </w:r>
            <w:r>
              <w:rPr>
                <w:noProof/>
                <w:webHidden/>
              </w:rPr>
              <w:tab/>
            </w:r>
            <w:r>
              <w:rPr>
                <w:noProof/>
                <w:webHidden/>
              </w:rPr>
              <w:fldChar w:fldCharType="begin"/>
            </w:r>
            <w:r>
              <w:rPr>
                <w:noProof/>
                <w:webHidden/>
              </w:rPr>
              <w:instrText xml:space="preserve"> PAGEREF _Toc229738773 \h </w:instrText>
            </w:r>
            <w:r>
              <w:rPr>
                <w:noProof/>
                <w:webHidden/>
              </w:rPr>
            </w:r>
            <w:r>
              <w:rPr>
                <w:noProof/>
                <w:webHidden/>
              </w:rPr>
              <w:fldChar w:fldCharType="separate"/>
            </w:r>
            <w:r>
              <w:rPr>
                <w:noProof/>
                <w:webHidden/>
              </w:rPr>
              <w:t>15</w:t>
            </w:r>
            <w:r>
              <w:rPr>
                <w:noProof/>
                <w:webHidden/>
              </w:rPr>
              <w:fldChar w:fldCharType="end"/>
            </w:r>
          </w:hyperlink>
        </w:p>
        <w:p w14:paraId="60F55F5E" w14:textId="7A8F28EE" w:rsidR="00A5599A" w:rsidRDefault="00A5599A">
          <w:pPr>
            <w:pStyle w:val="Sisluet3"/>
            <w:tabs>
              <w:tab w:val="right" w:leader="dot" w:pos="9628"/>
            </w:tabs>
            <w:rPr>
              <w:rFonts w:eastAsiaTheme="minorEastAsia"/>
              <w:noProof/>
              <w:sz w:val="24"/>
              <w:szCs w:val="24"/>
              <w:lang w:eastAsia="fi-FI"/>
            </w:rPr>
          </w:pPr>
          <w:hyperlink w:anchor="_Toc229738774" w:history="1">
            <w:r w:rsidRPr="00D779EA">
              <w:rPr>
                <w:rStyle w:val="Hyperlinkki"/>
                <w:noProof/>
              </w:rPr>
              <w:t>Neuvontatilaisuudet ja tapahtumat</w:t>
            </w:r>
            <w:r>
              <w:rPr>
                <w:noProof/>
                <w:webHidden/>
              </w:rPr>
              <w:tab/>
            </w:r>
            <w:r>
              <w:rPr>
                <w:noProof/>
                <w:webHidden/>
              </w:rPr>
              <w:fldChar w:fldCharType="begin"/>
            </w:r>
            <w:r>
              <w:rPr>
                <w:noProof/>
                <w:webHidden/>
              </w:rPr>
              <w:instrText xml:space="preserve"> PAGEREF _Toc229738774 \h </w:instrText>
            </w:r>
            <w:r>
              <w:rPr>
                <w:noProof/>
                <w:webHidden/>
              </w:rPr>
            </w:r>
            <w:r>
              <w:rPr>
                <w:noProof/>
                <w:webHidden/>
              </w:rPr>
              <w:fldChar w:fldCharType="separate"/>
            </w:r>
            <w:r>
              <w:rPr>
                <w:noProof/>
                <w:webHidden/>
              </w:rPr>
              <w:t>15</w:t>
            </w:r>
            <w:r>
              <w:rPr>
                <w:noProof/>
                <w:webHidden/>
              </w:rPr>
              <w:fldChar w:fldCharType="end"/>
            </w:r>
          </w:hyperlink>
        </w:p>
        <w:p w14:paraId="40588725" w14:textId="786E9088" w:rsidR="00A5599A" w:rsidRDefault="00A5599A">
          <w:pPr>
            <w:pStyle w:val="Sisluet2"/>
            <w:tabs>
              <w:tab w:val="right" w:leader="dot" w:pos="9628"/>
            </w:tabs>
            <w:rPr>
              <w:rFonts w:eastAsiaTheme="minorEastAsia"/>
              <w:noProof/>
              <w:sz w:val="24"/>
              <w:szCs w:val="24"/>
              <w:lang w:eastAsia="fi-FI"/>
            </w:rPr>
          </w:pPr>
          <w:hyperlink w:anchor="_Toc229738775" w:history="1">
            <w:r w:rsidRPr="00D779EA">
              <w:rPr>
                <w:rStyle w:val="Hyperlinkki"/>
                <w:noProof/>
              </w:rPr>
              <w:t>Viestinnällä vaikutetaan</w:t>
            </w:r>
            <w:r>
              <w:rPr>
                <w:noProof/>
                <w:webHidden/>
              </w:rPr>
              <w:tab/>
            </w:r>
            <w:r>
              <w:rPr>
                <w:noProof/>
                <w:webHidden/>
              </w:rPr>
              <w:fldChar w:fldCharType="begin"/>
            </w:r>
            <w:r>
              <w:rPr>
                <w:noProof/>
                <w:webHidden/>
              </w:rPr>
              <w:instrText xml:space="preserve"> PAGEREF _Toc229738775 \h </w:instrText>
            </w:r>
            <w:r>
              <w:rPr>
                <w:noProof/>
                <w:webHidden/>
              </w:rPr>
            </w:r>
            <w:r>
              <w:rPr>
                <w:noProof/>
                <w:webHidden/>
              </w:rPr>
              <w:fldChar w:fldCharType="separate"/>
            </w:r>
            <w:r>
              <w:rPr>
                <w:noProof/>
                <w:webHidden/>
              </w:rPr>
              <w:t>15</w:t>
            </w:r>
            <w:r>
              <w:rPr>
                <w:noProof/>
                <w:webHidden/>
              </w:rPr>
              <w:fldChar w:fldCharType="end"/>
            </w:r>
          </w:hyperlink>
        </w:p>
        <w:p w14:paraId="1F4562CC" w14:textId="0AB814C3" w:rsidR="00A5599A" w:rsidRDefault="00A5599A">
          <w:pPr>
            <w:pStyle w:val="Sisluet1"/>
            <w:tabs>
              <w:tab w:val="right" w:leader="dot" w:pos="9628"/>
            </w:tabs>
            <w:rPr>
              <w:rFonts w:eastAsiaTheme="minorEastAsia"/>
              <w:noProof/>
              <w:sz w:val="24"/>
              <w:szCs w:val="24"/>
              <w:lang w:eastAsia="fi-FI"/>
            </w:rPr>
          </w:pPr>
          <w:hyperlink w:anchor="_Toc229738776" w:history="1">
            <w:r w:rsidRPr="00D779EA">
              <w:rPr>
                <w:rStyle w:val="Hyperlinkki"/>
                <w:noProof/>
              </w:rPr>
              <w:t>Sosiaalinen vastuu</w:t>
            </w:r>
            <w:r>
              <w:rPr>
                <w:noProof/>
                <w:webHidden/>
              </w:rPr>
              <w:tab/>
            </w:r>
            <w:r>
              <w:rPr>
                <w:noProof/>
                <w:webHidden/>
              </w:rPr>
              <w:fldChar w:fldCharType="begin"/>
            </w:r>
            <w:r>
              <w:rPr>
                <w:noProof/>
                <w:webHidden/>
              </w:rPr>
              <w:instrText xml:space="preserve"> PAGEREF _Toc229738776 \h </w:instrText>
            </w:r>
            <w:r>
              <w:rPr>
                <w:noProof/>
                <w:webHidden/>
              </w:rPr>
            </w:r>
            <w:r>
              <w:rPr>
                <w:noProof/>
                <w:webHidden/>
              </w:rPr>
              <w:fldChar w:fldCharType="separate"/>
            </w:r>
            <w:r>
              <w:rPr>
                <w:noProof/>
                <w:webHidden/>
              </w:rPr>
              <w:t>15</w:t>
            </w:r>
            <w:r>
              <w:rPr>
                <w:noProof/>
                <w:webHidden/>
              </w:rPr>
              <w:fldChar w:fldCharType="end"/>
            </w:r>
          </w:hyperlink>
        </w:p>
        <w:p w14:paraId="43EBE31B" w14:textId="72286841" w:rsidR="00A5599A" w:rsidRDefault="00A5599A">
          <w:pPr>
            <w:pStyle w:val="Sisluet2"/>
            <w:tabs>
              <w:tab w:val="right" w:leader="dot" w:pos="9628"/>
            </w:tabs>
            <w:rPr>
              <w:rFonts w:eastAsiaTheme="minorEastAsia"/>
              <w:noProof/>
              <w:sz w:val="24"/>
              <w:szCs w:val="24"/>
              <w:lang w:eastAsia="fi-FI"/>
            </w:rPr>
          </w:pPr>
          <w:hyperlink w:anchor="_Toc229738777" w:history="1">
            <w:r w:rsidRPr="00D779EA">
              <w:rPr>
                <w:rStyle w:val="Hyperlinkki"/>
                <w:noProof/>
              </w:rPr>
              <w:t>Henkilöstöstä huolehtien</w:t>
            </w:r>
            <w:r>
              <w:rPr>
                <w:noProof/>
                <w:webHidden/>
              </w:rPr>
              <w:tab/>
            </w:r>
            <w:r>
              <w:rPr>
                <w:noProof/>
                <w:webHidden/>
              </w:rPr>
              <w:fldChar w:fldCharType="begin"/>
            </w:r>
            <w:r>
              <w:rPr>
                <w:noProof/>
                <w:webHidden/>
              </w:rPr>
              <w:instrText xml:space="preserve"> PAGEREF _Toc229738777 \h </w:instrText>
            </w:r>
            <w:r>
              <w:rPr>
                <w:noProof/>
                <w:webHidden/>
              </w:rPr>
            </w:r>
            <w:r>
              <w:rPr>
                <w:noProof/>
                <w:webHidden/>
              </w:rPr>
              <w:fldChar w:fldCharType="separate"/>
            </w:r>
            <w:r>
              <w:rPr>
                <w:noProof/>
                <w:webHidden/>
              </w:rPr>
              <w:t>15</w:t>
            </w:r>
            <w:r>
              <w:rPr>
                <w:noProof/>
                <w:webHidden/>
              </w:rPr>
              <w:fldChar w:fldCharType="end"/>
            </w:r>
          </w:hyperlink>
        </w:p>
        <w:p w14:paraId="4B746916" w14:textId="612F5266" w:rsidR="00A5599A" w:rsidRDefault="00A5599A">
          <w:pPr>
            <w:pStyle w:val="Sisluet2"/>
            <w:tabs>
              <w:tab w:val="right" w:leader="dot" w:pos="9628"/>
            </w:tabs>
            <w:rPr>
              <w:rFonts w:eastAsiaTheme="minorEastAsia"/>
              <w:noProof/>
              <w:sz w:val="24"/>
              <w:szCs w:val="24"/>
              <w:lang w:eastAsia="fi-FI"/>
            </w:rPr>
          </w:pPr>
          <w:hyperlink w:anchor="_Toc229738778" w:history="1">
            <w:r w:rsidRPr="00D779EA">
              <w:rPr>
                <w:rStyle w:val="Hyperlinkki"/>
                <w:noProof/>
              </w:rPr>
              <w:t>Henkilöstötunnusluvut 2025</w:t>
            </w:r>
            <w:r>
              <w:rPr>
                <w:noProof/>
                <w:webHidden/>
              </w:rPr>
              <w:tab/>
            </w:r>
            <w:r>
              <w:rPr>
                <w:noProof/>
                <w:webHidden/>
              </w:rPr>
              <w:fldChar w:fldCharType="begin"/>
            </w:r>
            <w:r>
              <w:rPr>
                <w:noProof/>
                <w:webHidden/>
              </w:rPr>
              <w:instrText xml:space="preserve"> PAGEREF _Toc229738778 \h </w:instrText>
            </w:r>
            <w:r>
              <w:rPr>
                <w:noProof/>
                <w:webHidden/>
              </w:rPr>
            </w:r>
            <w:r>
              <w:rPr>
                <w:noProof/>
                <w:webHidden/>
              </w:rPr>
              <w:fldChar w:fldCharType="separate"/>
            </w:r>
            <w:r>
              <w:rPr>
                <w:noProof/>
                <w:webHidden/>
              </w:rPr>
              <w:t>16</w:t>
            </w:r>
            <w:r>
              <w:rPr>
                <w:noProof/>
                <w:webHidden/>
              </w:rPr>
              <w:fldChar w:fldCharType="end"/>
            </w:r>
          </w:hyperlink>
        </w:p>
        <w:p w14:paraId="4BF04882" w14:textId="0E137422" w:rsidR="00A5599A" w:rsidRDefault="00A5599A">
          <w:pPr>
            <w:pStyle w:val="Sisluet1"/>
            <w:tabs>
              <w:tab w:val="right" w:leader="dot" w:pos="9628"/>
            </w:tabs>
            <w:rPr>
              <w:rFonts w:eastAsiaTheme="minorEastAsia"/>
              <w:noProof/>
              <w:sz w:val="24"/>
              <w:szCs w:val="24"/>
              <w:lang w:eastAsia="fi-FI"/>
            </w:rPr>
          </w:pPr>
          <w:hyperlink w:anchor="_Toc229738779" w:history="1">
            <w:r w:rsidRPr="00D779EA">
              <w:rPr>
                <w:rStyle w:val="Hyperlinkki"/>
                <w:noProof/>
              </w:rPr>
              <w:t>Taloudellinen vastuu</w:t>
            </w:r>
            <w:r>
              <w:rPr>
                <w:noProof/>
                <w:webHidden/>
              </w:rPr>
              <w:tab/>
            </w:r>
            <w:r>
              <w:rPr>
                <w:noProof/>
                <w:webHidden/>
              </w:rPr>
              <w:fldChar w:fldCharType="begin"/>
            </w:r>
            <w:r>
              <w:rPr>
                <w:noProof/>
                <w:webHidden/>
              </w:rPr>
              <w:instrText xml:space="preserve"> PAGEREF _Toc229738779 \h </w:instrText>
            </w:r>
            <w:r>
              <w:rPr>
                <w:noProof/>
                <w:webHidden/>
              </w:rPr>
            </w:r>
            <w:r>
              <w:rPr>
                <w:noProof/>
                <w:webHidden/>
              </w:rPr>
              <w:fldChar w:fldCharType="separate"/>
            </w:r>
            <w:r>
              <w:rPr>
                <w:noProof/>
                <w:webHidden/>
              </w:rPr>
              <w:t>16</w:t>
            </w:r>
            <w:r>
              <w:rPr>
                <w:noProof/>
                <w:webHidden/>
              </w:rPr>
              <w:fldChar w:fldCharType="end"/>
            </w:r>
          </w:hyperlink>
        </w:p>
        <w:p w14:paraId="5C1A830F" w14:textId="0B1CA4C7" w:rsidR="00A5599A" w:rsidRDefault="00A5599A">
          <w:pPr>
            <w:pStyle w:val="Sisluet2"/>
            <w:tabs>
              <w:tab w:val="right" w:leader="dot" w:pos="9628"/>
            </w:tabs>
            <w:rPr>
              <w:rFonts w:eastAsiaTheme="minorEastAsia"/>
              <w:noProof/>
              <w:sz w:val="24"/>
              <w:szCs w:val="24"/>
              <w:lang w:eastAsia="fi-FI"/>
            </w:rPr>
          </w:pPr>
          <w:hyperlink w:anchor="_Toc229738780" w:history="1">
            <w:r w:rsidRPr="00D779EA">
              <w:rPr>
                <w:rStyle w:val="Hyperlinkki"/>
                <w:noProof/>
              </w:rPr>
              <w:t>Vuosi 2025</w:t>
            </w:r>
            <w:r>
              <w:rPr>
                <w:noProof/>
                <w:webHidden/>
              </w:rPr>
              <w:tab/>
            </w:r>
            <w:r>
              <w:rPr>
                <w:noProof/>
                <w:webHidden/>
              </w:rPr>
              <w:fldChar w:fldCharType="begin"/>
            </w:r>
            <w:r>
              <w:rPr>
                <w:noProof/>
                <w:webHidden/>
              </w:rPr>
              <w:instrText xml:space="preserve"> PAGEREF _Toc229738780 \h </w:instrText>
            </w:r>
            <w:r>
              <w:rPr>
                <w:noProof/>
                <w:webHidden/>
              </w:rPr>
            </w:r>
            <w:r>
              <w:rPr>
                <w:noProof/>
                <w:webHidden/>
              </w:rPr>
              <w:fldChar w:fldCharType="separate"/>
            </w:r>
            <w:r>
              <w:rPr>
                <w:noProof/>
                <w:webHidden/>
              </w:rPr>
              <w:t>16</w:t>
            </w:r>
            <w:r>
              <w:rPr>
                <w:noProof/>
                <w:webHidden/>
              </w:rPr>
              <w:fldChar w:fldCharType="end"/>
            </w:r>
          </w:hyperlink>
        </w:p>
        <w:p w14:paraId="0022BC81" w14:textId="03617273" w:rsidR="00A5599A" w:rsidRDefault="00A5599A">
          <w:pPr>
            <w:pStyle w:val="Sisluet2"/>
            <w:tabs>
              <w:tab w:val="right" w:leader="dot" w:pos="9628"/>
            </w:tabs>
            <w:rPr>
              <w:rFonts w:eastAsiaTheme="minorEastAsia"/>
              <w:noProof/>
              <w:sz w:val="24"/>
              <w:szCs w:val="24"/>
              <w:lang w:eastAsia="fi-FI"/>
            </w:rPr>
          </w:pPr>
          <w:hyperlink w:anchor="_Toc229738781" w:history="1">
            <w:r w:rsidRPr="00D779EA">
              <w:rPr>
                <w:rStyle w:val="Hyperlinkki"/>
                <w:noProof/>
              </w:rPr>
              <w:t>Arvio tulevasta kehityksestä</w:t>
            </w:r>
            <w:r>
              <w:rPr>
                <w:noProof/>
                <w:webHidden/>
              </w:rPr>
              <w:tab/>
            </w:r>
            <w:r>
              <w:rPr>
                <w:noProof/>
                <w:webHidden/>
              </w:rPr>
              <w:fldChar w:fldCharType="begin"/>
            </w:r>
            <w:r>
              <w:rPr>
                <w:noProof/>
                <w:webHidden/>
              </w:rPr>
              <w:instrText xml:space="preserve"> PAGEREF _Toc229738781 \h </w:instrText>
            </w:r>
            <w:r>
              <w:rPr>
                <w:noProof/>
                <w:webHidden/>
              </w:rPr>
            </w:r>
            <w:r>
              <w:rPr>
                <w:noProof/>
                <w:webHidden/>
              </w:rPr>
              <w:fldChar w:fldCharType="separate"/>
            </w:r>
            <w:r>
              <w:rPr>
                <w:noProof/>
                <w:webHidden/>
              </w:rPr>
              <w:t>16</w:t>
            </w:r>
            <w:r>
              <w:rPr>
                <w:noProof/>
                <w:webHidden/>
              </w:rPr>
              <w:fldChar w:fldCharType="end"/>
            </w:r>
          </w:hyperlink>
        </w:p>
        <w:p w14:paraId="4FA66379" w14:textId="0DF19AB8" w:rsidR="00A5599A" w:rsidRDefault="00A5599A">
          <w:pPr>
            <w:pStyle w:val="Sisluet2"/>
            <w:tabs>
              <w:tab w:val="right" w:leader="dot" w:pos="9628"/>
            </w:tabs>
            <w:rPr>
              <w:rFonts w:eastAsiaTheme="minorEastAsia"/>
              <w:noProof/>
              <w:sz w:val="24"/>
              <w:szCs w:val="24"/>
              <w:lang w:eastAsia="fi-FI"/>
            </w:rPr>
          </w:pPr>
          <w:hyperlink w:anchor="_Toc229738782" w:history="1">
            <w:r w:rsidRPr="00D779EA">
              <w:rPr>
                <w:rStyle w:val="Hyperlinkki"/>
                <w:noProof/>
              </w:rPr>
              <w:t>Merkittävimmät epävarmuustekijät</w:t>
            </w:r>
            <w:r>
              <w:rPr>
                <w:noProof/>
                <w:webHidden/>
              </w:rPr>
              <w:tab/>
            </w:r>
            <w:r>
              <w:rPr>
                <w:noProof/>
                <w:webHidden/>
              </w:rPr>
              <w:fldChar w:fldCharType="begin"/>
            </w:r>
            <w:r>
              <w:rPr>
                <w:noProof/>
                <w:webHidden/>
              </w:rPr>
              <w:instrText xml:space="preserve"> PAGEREF _Toc229738782 \h </w:instrText>
            </w:r>
            <w:r>
              <w:rPr>
                <w:noProof/>
                <w:webHidden/>
              </w:rPr>
            </w:r>
            <w:r>
              <w:rPr>
                <w:noProof/>
                <w:webHidden/>
              </w:rPr>
              <w:fldChar w:fldCharType="separate"/>
            </w:r>
            <w:r>
              <w:rPr>
                <w:noProof/>
                <w:webHidden/>
              </w:rPr>
              <w:t>17</w:t>
            </w:r>
            <w:r>
              <w:rPr>
                <w:noProof/>
                <w:webHidden/>
              </w:rPr>
              <w:fldChar w:fldCharType="end"/>
            </w:r>
          </w:hyperlink>
        </w:p>
        <w:p w14:paraId="3D430528" w14:textId="2ABBF0E0" w:rsidR="00A5599A" w:rsidRDefault="00A5599A">
          <w:pPr>
            <w:pStyle w:val="Sisluet2"/>
            <w:tabs>
              <w:tab w:val="right" w:leader="dot" w:pos="9628"/>
            </w:tabs>
            <w:rPr>
              <w:rFonts w:eastAsiaTheme="minorEastAsia"/>
              <w:noProof/>
              <w:sz w:val="24"/>
              <w:szCs w:val="24"/>
              <w:lang w:eastAsia="fi-FI"/>
            </w:rPr>
          </w:pPr>
          <w:hyperlink w:anchor="_Toc229738783" w:history="1">
            <w:r w:rsidRPr="00D779EA">
              <w:rPr>
                <w:rStyle w:val="Hyperlinkki"/>
                <w:noProof/>
              </w:rPr>
              <w:t>Keskeiset tunnusluvut</w:t>
            </w:r>
            <w:r>
              <w:rPr>
                <w:noProof/>
                <w:webHidden/>
              </w:rPr>
              <w:tab/>
            </w:r>
            <w:r>
              <w:rPr>
                <w:noProof/>
                <w:webHidden/>
              </w:rPr>
              <w:fldChar w:fldCharType="begin"/>
            </w:r>
            <w:r>
              <w:rPr>
                <w:noProof/>
                <w:webHidden/>
              </w:rPr>
              <w:instrText xml:space="preserve"> PAGEREF _Toc229738783 \h </w:instrText>
            </w:r>
            <w:r>
              <w:rPr>
                <w:noProof/>
                <w:webHidden/>
              </w:rPr>
            </w:r>
            <w:r>
              <w:rPr>
                <w:noProof/>
                <w:webHidden/>
              </w:rPr>
              <w:fldChar w:fldCharType="separate"/>
            </w:r>
            <w:r>
              <w:rPr>
                <w:noProof/>
                <w:webHidden/>
              </w:rPr>
              <w:t>17</w:t>
            </w:r>
            <w:r>
              <w:rPr>
                <w:noProof/>
                <w:webHidden/>
              </w:rPr>
              <w:fldChar w:fldCharType="end"/>
            </w:r>
          </w:hyperlink>
        </w:p>
        <w:p w14:paraId="4F299C7B" w14:textId="3BA7A942" w:rsidR="00A5599A" w:rsidRDefault="00A5599A">
          <w:pPr>
            <w:pStyle w:val="Sisluet2"/>
            <w:tabs>
              <w:tab w:val="right" w:leader="dot" w:pos="9628"/>
            </w:tabs>
            <w:rPr>
              <w:rFonts w:eastAsiaTheme="minorEastAsia"/>
              <w:noProof/>
              <w:sz w:val="24"/>
              <w:szCs w:val="24"/>
              <w:lang w:eastAsia="fi-FI"/>
            </w:rPr>
          </w:pPr>
          <w:hyperlink w:anchor="_Toc229738784" w:history="1">
            <w:r w:rsidRPr="00D779EA">
              <w:rPr>
                <w:rStyle w:val="Hyperlinkki"/>
                <w:noProof/>
              </w:rPr>
              <w:t>Kirjanpidon eriyttämislaskelma</w:t>
            </w:r>
            <w:r>
              <w:rPr>
                <w:noProof/>
                <w:webHidden/>
              </w:rPr>
              <w:tab/>
            </w:r>
            <w:r>
              <w:rPr>
                <w:noProof/>
                <w:webHidden/>
              </w:rPr>
              <w:fldChar w:fldCharType="begin"/>
            </w:r>
            <w:r>
              <w:rPr>
                <w:noProof/>
                <w:webHidden/>
              </w:rPr>
              <w:instrText xml:space="preserve"> PAGEREF _Toc229738784 \h </w:instrText>
            </w:r>
            <w:r>
              <w:rPr>
                <w:noProof/>
                <w:webHidden/>
              </w:rPr>
            </w:r>
            <w:r>
              <w:rPr>
                <w:noProof/>
                <w:webHidden/>
              </w:rPr>
              <w:fldChar w:fldCharType="separate"/>
            </w:r>
            <w:r>
              <w:rPr>
                <w:noProof/>
                <w:webHidden/>
              </w:rPr>
              <w:t>18</w:t>
            </w:r>
            <w:r>
              <w:rPr>
                <w:noProof/>
                <w:webHidden/>
              </w:rPr>
              <w:fldChar w:fldCharType="end"/>
            </w:r>
          </w:hyperlink>
        </w:p>
        <w:p w14:paraId="0A65096E" w14:textId="06BA8B0D" w:rsidR="00A5599A" w:rsidRDefault="00A5599A">
          <w:pPr>
            <w:pStyle w:val="Sisluet2"/>
            <w:tabs>
              <w:tab w:val="right" w:leader="dot" w:pos="9628"/>
            </w:tabs>
            <w:rPr>
              <w:rFonts w:eastAsiaTheme="minorEastAsia"/>
              <w:noProof/>
              <w:sz w:val="24"/>
              <w:szCs w:val="24"/>
              <w:lang w:eastAsia="fi-FI"/>
            </w:rPr>
          </w:pPr>
          <w:hyperlink w:anchor="_Toc229738785" w:history="1">
            <w:r w:rsidRPr="00D779EA">
              <w:rPr>
                <w:rStyle w:val="Hyperlinkki"/>
                <w:noProof/>
              </w:rPr>
              <w:t>Tuloslaskelma</w:t>
            </w:r>
            <w:r>
              <w:rPr>
                <w:noProof/>
                <w:webHidden/>
              </w:rPr>
              <w:tab/>
            </w:r>
            <w:r>
              <w:rPr>
                <w:noProof/>
                <w:webHidden/>
              </w:rPr>
              <w:fldChar w:fldCharType="begin"/>
            </w:r>
            <w:r>
              <w:rPr>
                <w:noProof/>
                <w:webHidden/>
              </w:rPr>
              <w:instrText xml:space="preserve"> PAGEREF _Toc229738785 \h </w:instrText>
            </w:r>
            <w:r>
              <w:rPr>
                <w:noProof/>
                <w:webHidden/>
              </w:rPr>
            </w:r>
            <w:r>
              <w:rPr>
                <w:noProof/>
                <w:webHidden/>
              </w:rPr>
              <w:fldChar w:fldCharType="separate"/>
            </w:r>
            <w:r>
              <w:rPr>
                <w:noProof/>
                <w:webHidden/>
              </w:rPr>
              <w:t>19</w:t>
            </w:r>
            <w:r>
              <w:rPr>
                <w:noProof/>
                <w:webHidden/>
              </w:rPr>
              <w:fldChar w:fldCharType="end"/>
            </w:r>
          </w:hyperlink>
        </w:p>
        <w:p w14:paraId="61278645" w14:textId="530C9C98" w:rsidR="00A5599A" w:rsidRDefault="00A5599A">
          <w:pPr>
            <w:pStyle w:val="Sisluet2"/>
            <w:tabs>
              <w:tab w:val="right" w:leader="dot" w:pos="9628"/>
            </w:tabs>
            <w:rPr>
              <w:rFonts w:eastAsiaTheme="minorEastAsia"/>
              <w:noProof/>
              <w:sz w:val="24"/>
              <w:szCs w:val="24"/>
              <w:lang w:eastAsia="fi-FI"/>
            </w:rPr>
          </w:pPr>
          <w:hyperlink w:anchor="_Toc229738786" w:history="1">
            <w:r w:rsidRPr="00D779EA">
              <w:rPr>
                <w:rStyle w:val="Hyperlinkki"/>
                <w:noProof/>
              </w:rPr>
              <w:t>Tase</w:t>
            </w:r>
            <w:r>
              <w:rPr>
                <w:noProof/>
                <w:webHidden/>
              </w:rPr>
              <w:tab/>
            </w:r>
            <w:r>
              <w:rPr>
                <w:noProof/>
                <w:webHidden/>
              </w:rPr>
              <w:fldChar w:fldCharType="begin"/>
            </w:r>
            <w:r>
              <w:rPr>
                <w:noProof/>
                <w:webHidden/>
              </w:rPr>
              <w:instrText xml:space="preserve"> PAGEREF _Toc229738786 \h </w:instrText>
            </w:r>
            <w:r>
              <w:rPr>
                <w:noProof/>
                <w:webHidden/>
              </w:rPr>
            </w:r>
            <w:r>
              <w:rPr>
                <w:noProof/>
                <w:webHidden/>
              </w:rPr>
              <w:fldChar w:fldCharType="separate"/>
            </w:r>
            <w:r>
              <w:rPr>
                <w:noProof/>
                <w:webHidden/>
              </w:rPr>
              <w:t>20</w:t>
            </w:r>
            <w:r>
              <w:rPr>
                <w:noProof/>
                <w:webHidden/>
              </w:rPr>
              <w:fldChar w:fldCharType="end"/>
            </w:r>
          </w:hyperlink>
        </w:p>
        <w:p w14:paraId="4456DF94" w14:textId="2A017E3A" w:rsidR="00A5599A" w:rsidRDefault="00A5599A">
          <w:pPr>
            <w:pStyle w:val="Sisluet2"/>
            <w:tabs>
              <w:tab w:val="right" w:leader="dot" w:pos="9628"/>
            </w:tabs>
            <w:rPr>
              <w:rFonts w:eastAsiaTheme="minorEastAsia"/>
              <w:noProof/>
              <w:sz w:val="24"/>
              <w:szCs w:val="24"/>
              <w:lang w:eastAsia="fi-FI"/>
            </w:rPr>
          </w:pPr>
          <w:hyperlink w:anchor="_Toc229738787" w:history="1">
            <w:r w:rsidRPr="00D779EA">
              <w:rPr>
                <w:rStyle w:val="Hyperlinkki"/>
                <w:noProof/>
              </w:rPr>
              <w:t>Jätemaksujen kertymä ja käyttö</w:t>
            </w:r>
            <w:r>
              <w:rPr>
                <w:noProof/>
                <w:webHidden/>
              </w:rPr>
              <w:tab/>
            </w:r>
            <w:r>
              <w:rPr>
                <w:noProof/>
                <w:webHidden/>
              </w:rPr>
              <w:fldChar w:fldCharType="begin"/>
            </w:r>
            <w:r>
              <w:rPr>
                <w:noProof/>
                <w:webHidden/>
              </w:rPr>
              <w:instrText xml:space="preserve"> PAGEREF _Toc229738787 \h </w:instrText>
            </w:r>
            <w:r>
              <w:rPr>
                <w:noProof/>
                <w:webHidden/>
              </w:rPr>
            </w:r>
            <w:r>
              <w:rPr>
                <w:noProof/>
                <w:webHidden/>
              </w:rPr>
              <w:fldChar w:fldCharType="separate"/>
            </w:r>
            <w:r>
              <w:rPr>
                <w:noProof/>
                <w:webHidden/>
              </w:rPr>
              <w:t>21</w:t>
            </w:r>
            <w:r>
              <w:rPr>
                <w:noProof/>
                <w:webHidden/>
              </w:rPr>
              <w:fldChar w:fldCharType="end"/>
            </w:r>
          </w:hyperlink>
        </w:p>
        <w:p w14:paraId="53CC1ACA" w14:textId="368C478C" w:rsidR="00A5599A" w:rsidRDefault="00A5599A">
          <w:pPr>
            <w:pStyle w:val="Sisluet3"/>
            <w:tabs>
              <w:tab w:val="right" w:leader="dot" w:pos="9628"/>
            </w:tabs>
            <w:rPr>
              <w:rFonts w:eastAsiaTheme="minorEastAsia"/>
              <w:noProof/>
              <w:sz w:val="24"/>
              <w:szCs w:val="24"/>
              <w:lang w:eastAsia="fi-FI"/>
            </w:rPr>
          </w:pPr>
          <w:hyperlink w:anchor="_Toc229738788" w:history="1">
            <w:r w:rsidRPr="00D779EA">
              <w:rPr>
                <w:rStyle w:val="Hyperlinkki"/>
                <w:noProof/>
              </w:rPr>
              <w:t>Jätemaksujen kertymä vuonna 2025</w:t>
            </w:r>
            <w:r>
              <w:rPr>
                <w:noProof/>
                <w:webHidden/>
              </w:rPr>
              <w:tab/>
            </w:r>
            <w:r>
              <w:rPr>
                <w:noProof/>
                <w:webHidden/>
              </w:rPr>
              <w:fldChar w:fldCharType="begin"/>
            </w:r>
            <w:r>
              <w:rPr>
                <w:noProof/>
                <w:webHidden/>
              </w:rPr>
              <w:instrText xml:space="preserve"> PAGEREF _Toc229738788 \h </w:instrText>
            </w:r>
            <w:r>
              <w:rPr>
                <w:noProof/>
                <w:webHidden/>
              </w:rPr>
            </w:r>
            <w:r>
              <w:rPr>
                <w:noProof/>
                <w:webHidden/>
              </w:rPr>
              <w:fldChar w:fldCharType="separate"/>
            </w:r>
            <w:r>
              <w:rPr>
                <w:noProof/>
                <w:webHidden/>
              </w:rPr>
              <w:t>22</w:t>
            </w:r>
            <w:r>
              <w:rPr>
                <w:noProof/>
                <w:webHidden/>
              </w:rPr>
              <w:fldChar w:fldCharType="end"/>
            </w:r>
          </w:hyperlink>
        </w:p>
        <w:p w14:paraId="582C920B" w14:textId="5A8C5B48" w:rsidR="00A5599A" w:rsidRDefault="00A5599A">
          <w:pPr>
            <w:pStyle w:val="Sisluet3"/>
            <w:tabs>
              <w:tab w:val="right" w:leader="dot" w:pos="9628"/>
            </w:tabs>
            <w:rPr>
              <w:rFonts w:eastAsiaTheme="minorEastAsia"/>
              <w:noProof/>
              <w:sz w:val="24"/>
              <w:szCs w:val="24"/>
              <w:lang w:eastAsia="fi-FI"/>
            </w:rPr>
          </w:pPr>
          <w:hyperlink w:anchor="_Toc229738789" w:history="1">
            <w:r w:rsidRPr="00D779EA">
              <w:rPr>
                <w:rStyle w:val="Hyperlinkki"/>
                <w:noProof/>
              </w:rPr>
              <w:t>Jätemaksuja käytettiin vuonna 2025 seuraavasti, yhteensä 16 995 015 euroa:</w:t>
            </w:r>
            <w:r>
              <w:rPr>
                <w:noProof/>
                <w:webHidden/>
              </w:rPr>
              <w:tab/>
            </w:r>
            <w:r>
              <w:rPr>
                <w:noProof/>
                <w:webHidden/>
              </w:rPr>
              <w:fldChar w:fldCharType="begin"/>
            </w:r>
            <w:r>
              <w:rPr>
                <w:noProof/>
                <w:webHidden/>
              </w:rPr>
              <w:instrText xml:space="preserve"> PAGEREF _Toc229738789 \h </w:instrText>
            </w:r>
            <w:r>
              <w:rPr>
                <w:noProof/>
                <w:webHidden/>
              </w:rPr>
            </w:r>
            <w:r>
              <w:rPr>
                <w:noProof/>
                <w:webHidden/>
              </w:rPr>
              <w:fldChar w:fldCharType="separate"/>
            </w:r>
            <w:r>
              <w:rPr>
                <w:noProof/>
                <w:webHidden/>
              </w:rPr>
              <w:t>22</w:t>
            </w:r>
            <w:r>
              <w:rPr>
                <w:noProof/>
                <w:webHidden/>
              </w:rPr>
              <w:fldChar w:fldCharType="end"/>
            </w:r>
          </w:hyperlink>
        </w:p>
        <w:p w14:paraId="40EBA7F5" w14:textId="15404591" w:rsidR="00A5599A" w:rsidRDefault="00A5599A">
          <w:pPr>
            <w:pStyle w:val="Sisluet3"/>
            <w:tabs>
              <w:tab w:val="right" w:leader="dot" w:pos="9628"/>
            </w:tabs>
            <w:rPr>
              <w:rFonts w:eastAsiaTheme="minorEastAsia"/>
              <w:noProof/>
              <w:sz w:val="24"/>
              <w:szCs w:val="24"/>
              <w:lang w:eastAsia="fi-FI"/>
            </w:rPr>
          </w:pPr>
          <w:hyperlink w:anchor="_Toc229738790" w:history="1">
            <w:r w:rsidRPr="00D779EA">
              <w:rPr>
                <w:rStyle w:val="Hyperlinkki"/>
                <w:rFonts w:asciiTheme="majorHAnsi" w:hAnsiTheme="majorHAnsi"/>
                <w:noProof/>
              </w:rPr>
              <w:t>Perusmaksujen kertymä ja käyttö vuonna 2025</w:t>
            </w:r>
            <w:r>
              <w:rPr>
                <w:noProof/>
                <w:webHidden/>
              </w:rPr>
              <w:tab/>
            </w:r>
            <w:r>
              <w:rPr>
                <w:noProof/>
                <w:webHidden/>
              </w:rPr>
              <w:fldChar w:fldCharType="begin"/>
            </w:r>
            <w:r>
              <w:rPr>
                <w:noProof/>
                <w:webHidden/>
              </w:rPr>
              <w:instrText xml:space="preserve"> PAGEREF _Toc229738790 \h </w:instrText>
            </w:r>
            <w:r>
              <w:rPr>
                <w:noProof/>
                <w:webHidden/>
              </w:rPr>
            </w:r>
            <w:r>
              <w:rPr>
                <w:noProof/>
                <w:webHidden/>
              </w:rPr>
              <w:fldChar w:fldCharType="separate"/>
            </w:r>
            <w:r>
              <w:rPr>
                <w:noProof/>
                <w:webHidden/>
              </w:rPr>
              <w:t>22</w:t>
            </w:r>
            <w:r>
              <w:rPr>
                <w:noProof/>
                <w:webHidden/>
              </w:rPr>
              <w:fldChar w:fldCharType="end"/>
            </w:r>
          </w:hyperlink>
        </w:p>
        <w:p w14:paraId="2B97346D" w14:textId="2F4758BD" w:rsidR="00A5599A" w:rsidRDefault="00A5599A">
          <w:pPr>
            <w:pStyle w:val="Sisluet3"/>
            <w:tabs>
              <w:tab w:val="right" w:leader="dot" w:pos="9628"/>
            </w:tabs>
            <w:rPr>
              <w:rFonts w:eastAsiaTheme="minorEastAsia"/>
              <w:noProof/>
              <w:sz w:val="24"/>
              <w:szCs w:val="24"/>
              <w:lang w:eastAsia="fi-FI"/>
            </w:rPr>
          </w:pPr>
          <w:hyperlink w:anchor="_Toc229738791" w:history="1">
            <w:r w:rsidRPr="00D779EA">
              <w:rPr>
                <w:rStyle w:val="Hyperlinkki"/>
                <w:rFonts w:asciiTheme="majorHAnsi" w:hAnsiTheme="majorHAnsi"/>
                <w:noProof/>
              </w:rPr>
              <w:t>Perusmaksuja käytettiin vuonna 2025 seuraavasti (operatiiviset kustannukset):</w:t>
            </w:r>
            <w:r>
              <w:rPr>
                <w:noProof/>
                <w:webHidden/>
              </w:rPr>
              <w:tab/>
            </w:r>
            <w:r>
              <w:rPr>
                <w:noProof/>
                <w:webHidden/>
              </w:rPr>
              <w:fldChar w:fldCharType="begin"/>
            </w:r>
            <w:r>
              <w:rPr>
                <w:noProof/>
                <w:webHidden/>
              </w:rPr>
              <w:instrText xml:space="preserve"> PAGEREF _Toc229738791 \h </w:instrText>
            </w:r>
            <w:r>
              <w:rPr>
                <w:noProof/>
                <w:webHidden/>
              </w:rPr>
            </w:r>
            <w:r>
              <w:rPr>
                <w:noProof/>
                <w:webHidden/>
              </w:rPr>
              <w:fldChar w:fldCharType="separate"/>
            </w:r>
            <w:r>
              <w:rPr>
                <w:noProof/>
                <w:webHidden/>
              </w:rPr>
              <w:t>22</w:t>
            </w:r>
            <w:r>
              <w:rPr>
                <w:noProof/>
                <w:webHidden/>
              </w:rPr>
              <w:fldChar w:fldCharType="end"/>
            </w:r>
          </w:hyperlink>
        </w:p>
        <w:p w14:paraId="62C30BF1" w14:textId="07DB5CB6" w:rsidR="00A5599A" w:rsidRDefault="00A5599A">
          <w:pPr>
            <w:pStyle w:val="Sisluet3"/>
            <w:tabs>
              <w:tab w:val="right" w:leader="dot" w:pos="9628"/>
            </w:tabs>
            <w:rPr>
              <w:rFonts w:eastAsiaTheme="minorEastAsia"/>
              <w:noProof/>
              <w:sz w:val="24"/>
              <w:szCs w:val="24"/>
              <w:lang w:eastAsia="fi-FI"/>
            </w:rPr>
          </w:pPr>
          <w:hyperlink w:anchor="_Toc229738792" w:history="1">
            <w:r w:rsidRPr="00D779EA">
              <w:rPr>
                <w:rStyle w:val="Hyperlinkki"/>
                <w:rFonts w:asciiTheme="majorHAnsi" w:hAnsiTheme="majorHAnsi"/>
                <w:noProof/>
              </w:rPr>
              <w:t>Astiamaksujen kertymä ja käyttö vuonna 2025</w:t>
            </w:r>
            <w:r>
              <w:rPr>
                <w:noProof/>
                <w:webHidden/>
              </w:rPr>
              <w:tab/>
            </w:r>
            <w:r>
              <w:rPr>
                <w:noProof/>
                <w:webHidden/>
              </w:rPr>
              <w:fldChar w:fldCharType="begin"/>
            </w:r>
            <w:r>
              <w:rPr>
                <w:noProof/>
                <w:webHidden/>
              </w:rPr>
              <w:instrText xml:space="preserve"> PAGEREF _Toc229738792 \h </w:instrText>
            </w:r>
            <w:r>
              <w:rPr>
                <w:noProof/>
                <w:webHidden/>
              </w:rPr>
            </w:r>
            <w:r>
              <w:rPr>
                <w:noProof/>
                <w:webHidden/>
              </w:rPr>
              <w:fldChar w:fldCharType="separate"/>
            </w:r>
            <w:r>
              <w:rPr>
                <w:noProof/>
                <w:webHidden/>
              </w:rPr>
              <w:t>22</w:t>
            </w:r>
            <w:r>
              <w:rPr>
                <w:noProof/>
                <w:webHidden/>
              </w:rPr>
              <w:fldChar w:fldCharType="end"/>
            </w:r>
          </w:hyperlink>
        </w:p>
        <w:p w14:paraId="6FAE0E4A" w14:textId="2A3944B8" w:rsidR="00A5599A" w:rsidRDefault="00A5599A">
          <w:pPr>
            <w:pStyle w:val="Sisluet1"/>
            <w:tabs>
              <w:tab w:val="right" w:leader="dot" w:pos="9628"/>
            </w:tabs>
            <w:rPr>
              <w:rFonts w:eastAsiaTheme="minorEastAsia"/>
              <w:noProof/>
              <w:sz w:val="24"/>
              <w:szCs w:val="24"/>
              <w:lang w:eastAsia="fi-FI"/>
            </w:rPr>
          </w:pPr>
          <w:hyperlink w:anchor="_Toc229738793" w:history="1">
            <w:r w:rsidRPr="00D779EA">
              <w:rPr>
                <w:rStyle w:val="Hyperlinkki"/>
                <w:noProof/>
              </w:rPr>
              <w:t>Ympäristövastuu</w:t>
            </w:r>
            <w:r>
              <w:rPr>
                <w:noProof/>
                <w:webHidden/>
              </w:rPr>
              <w:tab/>
            </w:r>
            <w:r>
              <w:rPr>
                <w:noProof/>
                <w:webHidden/>
              </w:rPr>
              <w:fldChar w:fldCharType="begin"/>
            </w:r>
            <w:r>
              <w:rPr>
                <w:noProof/>
                <w:webHidden/>
              </w:rPr>
              <w:instrText xml:space="preserve"> PAGEREF _Toc229738793 \h </w:instrText>
            </w:r>
            <w:r>
              <w:rPr>
                <w:noProof/>
                <w:webHidden/>
              </w:rPr>
            </w:r>
            <w:r>
              <w:rPr>
                <w:noProof/>
                <w:webHidden/>
              </w:rPr>
              <w:fldChar w:fldCharType="separate"/>
            </w:r>
            <w:r>
              <w:rPr>
                <w:noProof/>
                <w:webHidden/>
              </w:rPr>
              <w:t>22</w:t>
            </w:r>
            <w:r>
              <w:rPr>
                <w:noProof/>
                <w:webHidden/>
              </w:rPr>
              <w:fldChar w:fldCharType="end"/>
            </w:r>
          </w:hyperlink>
        </w:p>
        <w:p w14:paraId="036722C0" w14:textId="21427FAF" w:rsidR="00A5599A" w:rsidRDefault="00A5599A">
          <w:pPr>
            <w:pStyle w:val="Sisluet2"/>
            <w:tabs>
              <w:tab w:val="right" w:leader="dot" w:pos="9628"/>
            </w:tabs>
            <w:rPr>
              <w:rFonts w:eastAsiaTheme="minorEastAsia"/>
              <w:noProof/>
              <w:sz w:val="24"/>
              <w:szCs w:val="24"/>
              <w:lang w:eastAsia="fi-FI"/>
            </w:rPr>
          </w:pPr>
          <w:hyperlink w:anchor="_Toc229738794" w:history="1">
            <w:r w:rsidRPr="00D779EA">
              <w:rPr>
                <w:rStyle w:val="Hyperlinkki"/>
                <w:rFonts w:eastAsia="Times New Roman"/>
                <w:noProof/>
                <w:bdr w:val="none" w:sz="0" w:space="0" w:color="auto" w:frame="1"/>
                <w:lang w:eastAsia="fi-FI"/>
              </w:rPr>
              <w:t>Ympäristöluvat</w:t>
            </w:r>
            <w:r>
              <w:rPr>
                <w:noProof/>
                <w:webHidden/>
              </w:rPr>
              <w:tab/>
            </w:r>
            <w:r>
              <w:rPr>
                <w:noProof/>
                <w:webHidden/>
              </w:rPr>
              <w:fldChar w:fldCharType="begin"/>
            </w:r>
            <w:r>
              <w:rPr>
                <w:noProof/>
                <w:webHidden/>
              </w:rPr>
              <w:instrText xml:space="preserve"> PAGEREF _Toc229738794 \h </w:instrText>
            </w:r>
            <w:r>
              <w:rPr>
                <w:noProof/>
                <w:webHidden/>
              </w:rPr>
            </w:r>
            <w:r>
              <w:rPr>
                <w:noProof/>
                <w:webHidden/>
              </w:rPr>
              <w:fldChar w:fldCharType="separate"/>
            </w:r>
            <w:r>
              <w:rPr>
                <w:noProof/>
                <w:webHidden/>
              </w:rPr>
              <w:t>22</w:t>
            </w:r>
            <w:r>
              <w:rPr>
                <w:noProof/>
                <w:webHidden/>
              </w:rPr>
              <w:fldChar w:fldCharType="end"/>
            </w:r>
          </w:hyperlink>
        </w:p>
        <w:p w14:paraId="26ACC896" w14:textId="352016FB" w:rsidR="00A5599A" w:rsidRDefault="00A5599A">
          <w:pPr>
            <w:pStyle w:val="Sisluet2"/>
            <w:tabs>
              <w:tab w:val="right" w:leader="dot" w:pos="9628"/>
            </w:tabs>
            <w:rPr>
              <w:rFonts w:eastAsiaTheme="minorEastAsia"/>
              <w:noProof/>
              <w:sz w:val="24"/>
              <w:szCs w:val="24"/>
              <w:lang w:eastAsia="fi-FI"/>
            </w:rPr>
          </w:pPr>
          <w:hyperlink w:anchor="_Toc229738795" w:history="1">
            <w:r w:rsidRPr="00D779EA">
              <w:rPr>
                <w:rStyle w:val="Hyperlinkki"/>
                <w:noProof/>
              </w:rPr>
              <w:t>Kukkuroinmäen käsittelykeskus</w:t>
            </w:r>
            <w:r>
              <w:rPr>
                <w:noProof/>
                <w:webHidden/>
              </w:rPr>
              <w:tab/>
            </w:r>
            <w:r>
              <w:rPr>
                <w:noProof/>
                <w:webHidden/>
              </w:rPr>
              <w:fldChar w:fldCharType="begin"/>
            </w:r>
            <w:r>
              <w:rPr>
                <w:noProof/>
                <w:webHidden/>
              </w:rPr>
              <w:instrText xml:space="preserve"> PAGEREF _Toc229738795 \h </w:instrText>
            </w:r>
            <w:r>
              <w:rPr>
                <w:noProof/>
                <w:webHidden/>
              </w:rPr>
            </w:r>
            <w:r>
              <w:rPr>
                <w:noProof/>
                <w:webHidden/>
              </w:rPr>
              <w:fldChar w:fldCharType="separate"/>
            </w:r>
            <w:r>
              <w:rPr>
                <w:noProof/>
                <w:webHidden/>
              </w:rPr>
              <w:t>23</w:t>
            </w:r>
            <w:r>
              <w:rPr>
                <w:noProof/>
                <w:webHidden/>
              </w:rPr>
              <w:fldChar w:fldCharType="end"/>
            </w:r>
          </w:hyperlink>
        </w:p>
        <w:p w14:paraId="4D97FC1B" w14:textId="4B456FCC" w:rsidR="00A5599A" w:rsidRDefault="00A5599A">
          <w:pPr>
            <w:pStyle w:val="Sisluet2"/>
            <w:tabs>
              <w:tab w:val="right" w:leader="dot" w:pos="9628"/>
            </w:tabs>
            <w:rPr>
              <w:rFonts w:eastAsiaTheme="minorEastAsia"/>
              <w:noProof/>
              <w:sz w:val="24"/>
              <w:szCs w:val="24"/>
              <w:lang w:eastAsia="fi-FI"/>
            </w:rPr>
          </w:pPr>
          <w:hyperlink w:anchor="_Toc229738796" w:history="1">
            <w:r w:rsidRPr="00D779EA">
              <w:rPr>
                <w:rStyle w:val="Hyperlinkki"/>
                <w:noProof/>
              </w:rPr>
              <w:t>Laatu- ja ympäristöjärjestelmät</w:t>
            </w:r>
            <w:r>
              <w:rPr>
                <w:noProof/>
                <w:webHidden/>
              </w:rPr>
              <w:tab/>
            </w:r>
            <w:r>
              <w:rPr>
                <w:noProof/>
                <w:webHidden/>
              </w:rPr>
              <w:fldChar w:fldCharType="begin"/>
            </w:r>
            <w:r>
              <w:rPr>
                <w:noProof/>
                <w:webHidden/>
              </w:rPr>
              <w:instrText xml:space="preserve"> PAGEREF _Toc229738796 \h </w:instrText>
            </w:r>
            <w:r>
              <w:rPr>
                <w:noProof/>
                <w:webHidden/>
              </w:rPr>
            </w:r>
            <w:r>
              <w:rPr>
                <w:noProof/>
                <w:webHidden/>
              </w:rPr>
              <w:fldChar w:fldCharType="separate"/>
            </w:r>
            <w:r>
              <w:rPr>
                <w:noProof/>
                <w:webHidden/>
              </w:rPr>
              <w:t>23</w:t>
            </w:r>
            <w:r>
              <w:rPr>
                <w:noProof/>
                <w:webHidden/>
              </w:rPr>
              <w:fldChar w:fldCharType="end"/>
            </w:r>
          </w:hyperlink>
        </w:p>
        <w:p w14:paraId="5AAF7AF0" w14:textId="1C0222EA" w:rsidR="00A5599A" w:rsidRDefault="00A5599A">
          <w:pPr>
            <w:pStyle w:val="Sisluet3"/>
            <w:tabs>
              <w:tab w:val="right" w:leader="dot" w:pos="9628"/>
            </w:tabs>
            <w:rPr>
              <w:rFonts w:eastAsiaTheme="minorEastAsia"/>
              <w:noProof/>
              <w:sz w:val="24"/>
              <w:szCs w:val="24"/>
              <w:lang w:eastAsia="fi-FI"/>
            </w:rPr>
          </w:pPr>
          <w:hyperlink w:anchor="_Toc229738797" w:history="1">
            <w:r w:rsidRPr="00D779EA">
              <w:rPr>
                <w:rStyle w:val="Hyperlinkki"/>
                <w:noProof/>
              </w:rPr>
              <w:t>Laatunäkökohdat 2025:</w:t>
            </w:r>
            <w:r>
              <w:rPr>
                <w:noProof/>
                <w:webHidden/>
              </w:rPr>
              <w:tab/>
            </w:r>
            <w:r>
              <w:rPr>
                <w:noProof/>
                <w:webHidden/>
              </w:rPr>
              <w:fldChar w:fldCharType="begin"/>
            </w:r>
            <w:r>
              <w:rPr>
                <w:noProof/>
                <w:webHidden/>
              </w:rPr>
              <w:instrText xml:space="preserve"> PAGEREF _Toc229738797 \h </w:instrText>
            </w:r>
            <w:r>
              <w:rPr>
                <w:noProof/>
                <w:webHidden/>
              </w:rPr>
            </w:r>
            <w:r>
              <w:rPr>
                <w:noProof/>
                <w:webHidden/>
              </w:rPr>
              <w:fldChar w:fldCharType="separate"/>
            </w:r>
            <w:r>
              <w:rPr>
                <w:noProof/>
                <w:webHidden/>
              </w:rPr>
              <w:t>23</w:t>
            </w:r>
            <w:r>
              <w:rPr>
                <w:noProof/>
                <w:webHidden/>
              </w:rPr>
              <w:fldChar w:fldCharType="end"/>
            </w:r>
          </w:hyperlink>
        </w:p>
        <w:p w14:paraId="190C2EF1" w14:textId="0288FF04" w:rsidR="00A5599A" w:rsidRDefault="00A5599A">
          <w:pPr>
            <w:pStyle w:val="Sisluet3"/>
            <w:tabs>
              <w:tab w:val="right" w:leader="dot" w:pos="9628"/>
            </w:tabs>
            <w:rPr>
              <w:rFonts w:eastAsiaTheme="minorEastAsia"/>
              <w:noProof/>
              <w:sz w:val="24"/>
              <w:szCs w:val="24"/>
              <w:lang w:eastAsia="fi-FI"/>
            </w:rPr>
          </w:pPr>
          <w:hyperlink w:anchor="_Toc229738798" w:history="1">
            <w:r w:rsidRPr="00D779EA">
              <w:rPr>
                <w:rStyle w:val="Hyperlinkki"/>
                <w:noProof/>
              </w:rPr>
              <w:t>Ympäristönäkökohdat 2025:</w:t>
            </w:r>
            <w:r>
              <w:rPr>
                <w:noProof/>
                <w:webHidden/>
              </w:rPr>
              <w:tab/>
            </w:r>
            <w:r>
              <w:rPr>
                <w:noProof/>
                <w:webHidden/>
              </w:rPr>
              <w:fldChar w:fldCharType="begin"/>
            </w:r>
            <w:r>
              <w:rPr>
                <w:noProof/>
                <w:webHidden/>
              </w:rPr>
              <w:instrText xml:space="preserve"> PAGEREF _Toc229738798 \h </w:instrText>
            </w:r>
            <w:r>
              <w:rPr>
                <w:noProof/>
                <w:webHidden/>
              </w:rPr>
            </w:r>
            <w:r>
              <w:rPr>
                <w:noProof/>
                <w:webHidden/>
              </w:rPr>
              <w:fldChar w:fldCharType="separate"/>
            </w:r>
            <w:r>
              <w:rPr>
                <w:noProof/>
                <w:webHidden/>
              </w:rPr>
              <w:t>23</w:t>
            </w:r>
            <w:r>
              <w:rPr>
                <w:noProof/>
                <w:webHidden/>
              </w:rPr>
              <w:fldChar w:fldCharType="end"/>
            </w:r>
          </w:hyperlink>
        </w:p>
        <w:p w14:paraId="0371A0A8" w14:textId="48D5E984" w:rsidR="00A5599A" w:rsidRDefault="00A5599A">
          <w:pPr>
            <w:pStyle w:val="Sisluet2"/>
            <w:tabs>
              <w:tab w:val="right" w:leader="dot" w:pos="9628"/>
            </w:tabs>
            <w:rPr>
              <w:rFonts w:eastAsiaTheme="minorEastAsia"/>
              <w:noProof/>
              <w:sz w:val="24"/>
              <w:szCs w:val="24"/>
              <w:lang w:eastAsia="fi-FI"/>
            </w:rPr>
          </w:pPr>
          <w:hyperlink w:anchor="_Toc229738799" w:history="1">
            <w:r w:rsidRPr="00D779EA">
              <w:rPr>
                <w:rStyle w:val="Hyperlinkki"/>
                <w:noProof/>
              </w:rPr>
              <w:t>Vaikutukset veteen</w:t>
            </w:r>
            <w:r>
              <w:rPr>
                <w:noProof/>
                <w:webHidden/>
              </w:rPr>
              <w:tab/>
            </w:r>
            <w:r>
              <w:rPr>
                <w:noProof/>
                <w:webHidden/>
              </w:rPr>
              <w:fldChar w:fldCharType="begin"/>
            </w:r>
            <w:r>
              <w:rPr>
                <w:noProof/>
                <w:webHidden/>
              </w:rPr>
              <w:instrText xml:space="preserve"> PAGEREF _Toc229738799 \h </w:instrText>
            </w:r>
            <w:r>
              <w:rPr>
                <w:noProof/>
                <w:webHidden/>
              </w:rPr>
            </w:r>
            <w:r>
              <w:rPr>
                <w:noProof/>
                <w:webHidden/>
              </w:rPr>
              <w:fldChar w:fldCharType="separate"/>
            </w:r>
            <w:r>
              <w:rPr>
                <w:noProof/>
                <w:webHidden/>
              </w:rPr>
              <w:t>23</w:t>
            </w:r>
            <w:r>
              <w:rPr>
                <w:noProof/>
                <w:webHidden/>
              </w:rPr>
              <w:fldChar w:fldCharType="end"/>
            </w:r>
          </w:hyperlink>
        </w:p>
        <w:p w14:paraId="392CFCFC" w14:textId="44C76A2E" w:rsidR="00A5599A" w:rsidRDefault="00A5599A">
          <w:pPr>
            <w:pStyle w:val="Sisluet2"/>
            <w:tabs>
              <w:tab w:val="right" w:leader="dot" w:pos="9628"/>
            </w:tabs>
            <w:rPr>
              <w:rFonts w:eastAsiaTheme="minorEastAsia"/>
              <w:noProof/>
              <w:sz w:val="24"/>
              <w:szCs w:val="24"/>
              <w:lang w:eastAsia="fi-FI"/>
            </w:rPr>
          </w:pPr>
          <w:hyperlink w:anchor="_Toc229738800" w:history="1">
            <w:r w:rsidRPr="00D779EA">
              <w:rPr>
                <w:rStyle w:val="Hyperlinkki"/>
                <w:noProof/>
              </w:rPr>
              <w:t>Vaikutukset ilmaan ja ilmastoon</w:t>
            </w:r>
            <w:r>
              <w:rPr>
                <w:noProof/>
                <w:webHidden/>
              </w:rPr>
              <w:tab/>
            </w:r>
            <w:r>
              <w:rPr>
                <w:noProof/>
                <w:webHidden/>
              </w:rPr>
              <w:fldChar w:fldCharType="begin"/>
            </w:r>
            <w:r>
              <w:rPr>
                <w:noProof/>
                <w:webHidden/>
              </w:rPr>
              <w:instrText xml:space="preserve"> PAGEREF _Toc229738800 \h </w:instrText>
            </w:r>
            <w:r>
              <w:rPr>
                <w:noProof/>
                <w:webHidden/>
              </w:rPr>
            </w:r>
            <w:r>
              <w:rPr>
                <w:noProof/>
                <w:webHidden/>
              </w:rPr>
              <w:fldChar w:fldCharType="separate"/>
            </w:r>
            <w:r>
              <w:rPr>
                <w:noProof/>
                <w:webHidden/>
              </w:rPr>
              <w:t>24</w:t>
            </w:r>
            <w:r>
              <w:rPr>
                <w:noProof/>
                <w:webHidden/>
              </w:rPr>
              <w:fldChar w:fldCharType="end"/>
            </w:r>
          </w:hyperlink>
        </w:p>
        <w:p w14:paraId="0DF232FB" w14:textId="3186B9AD" w:rsidR="00A5599A" w:rsidRDefault="00A5599A">
          <w:pPr>
            <w:pStyle w:val="Sisluet2"/>
            <w:tabs>
              <w:tab w:val="right" w:leader="dot" w:pos="9628"/>
            </w:tabs>
            <w:rPr>
              <w:rFonts w:eastAsiaTheme="minorEastAsia"/>
              <w:noProof/>
              <w:sz w:val="24"/>
              <w:szCs w:val="24"/>
              <w:lang w:eastAsia="fi-FI"/>
            </w:rPr>
          </w:pPr>
          <w:hyperlink w:anchor="_Toc229738801" w:history="1">
            <w:r w:rsidRPr="00D779EA">
              <w:rPr>
                <w:rStyle w:val="Hyperlinkki"/>
                <w:noProof/>
              </w:rPr>
              <w:t>Jätteenkuljetukset</w:t>
            </w:r>
            <w:r>
              <w:rPr>
                <w:noProof/>
                <w:webHidden/>
              </w:rPr>
              <w:tab/>
            </w:r>
            <w:r>
              <w:rPr>
                <w:noProof/>
                <w:webHidden/>
              </w:rPr>
              <w:fldChar w:fldCharType="begin"/>
            </w:r>
            <w:r>
              <w:rPr>
                <w:noProof/>
                <w:webHidden/>
              </w:rPr>
              <w:instrText xml:space="preserve"> PAGEREF _Toc229738801 \h </w:instrText>
            </w:r>
            <w:r>
              <w:rPr>
                <w:noProof/>
                <w:webHidden/>
              </w:rPr>
            </w:r>
            <w:r>
              <w:rPr>
                <w:noProof/>
                <w:webHidden/>
              </w:rPr>
              <w:fldChar w:fldCharType="separate"/>
            </w:r>
            <w:r>
              <w:rPr>
                <w:noProof/>
                <w:webHidden/>
              </w:rPr>
              <w:t>24</w:t>
            </w:r>
            <w:r>
              <w:rPr>
                <w:noProof/>
                <w:webHidden/>
              </w:rPr>
              <w:fldChar w:fldCharType="end"/>
            </w:r>
          </w:hyperlink>
        </w:p>
        <w:p w14:paraId="1F9A7C16" w14:textId="1A39BDE5" w:rsidR="00A5599A" w:rsidRDefault="00A5599A">
          <w:pPr>
            <w:pStyle w:val="Sisluet2"/>
            <w:tabs>
              <w:tab w:val="right" w:leader="dot" w:pos="9628"/>
            </w:tabs>
            <w:rPr>
              <w:rFonts w:eastAsiaTheme="minorEastAsia"/>
              <w:noProof/>
              <w:sz w:val="24"/>
              <w:szCs w:val="24"/>
              <w:lang w:eastAsia="fi-FI"/>
            </w:rPr>
          </w:pPr>
          <w:hyperlink w:anchor="_Toc229738802" w:history="1">
            <w:r w:rsidRPr="00D779EA">
              <w:rPr>
                <w:rStyle w:val="Hyperlinkki"/>
                <w:noProof/>
              </w:rPr>
              <w:t>Hajut</w:t>
            </w:r>
            <w:r>
              <w:rPr>
                <w:noProof/>
                <w:webHidden/>
              </w:rPr>
              <w:tab/>
            </w:r>
            <w:r>
              <w:rPr>
                <w:noProof/>
                <w:webHidden/>
              </w:rPr>
              <w:fldChar w:fldCharType="begin"/>
            </w:r>
            <w:r>
              <w:rPr>
                <w:noProof/>
                <w:webHidden/>
              </w:rPr>
              <w:instrText xml:space="preserve"> PAGEREF _Toc229738802 \h </w:instrText>
            </w:r>
            <w:r>
              <w:rPr>
                <w:noProof/>
                <w:webHidden/>
              </w:rPr>
            </w:r>
            <w:r>
              <w:rPr>
                <w:noProof/>
                <w:webHidden/>
              </w:rPr>
              <w:fldChar w:fldCharType="separate"/>
            </w:r>
            <w:r>
              <w:rPr>
                <w:noProof/>
                <w:webHidden/>
              </w:rPr>
              <w:t>25</w:t>
            </w:r>
            <w:r>
              <w:rPr>
                <w:noProof/>
                <w:webHidden/>
              </w:rPr>
              <w:fldChar w:fldCharType="end"/>
            </w:r>
          </w:hyperlink>
        </w:p>
        <w:p w14:paraId="0497149D" w14:textId="34E73A4C" w:rsidR="00A5599A" w:rsidRDefault="00A5599A">
          <w:pPr>
            <w:pStyle w:val="Sisluet2"/>
            <w:tabs>
              <w:tab w:val="right" w:leader="dot" w:pos="9628"/>
            </w:tabs>
            <w:rPr>
              <w:rFonts w:eastAsiaTheme="minorEastAsia"/>
              <w:noProof/>
              <w:sz w:val="24"/>
              <w:szCs w:val="24"/>
              <w:lang w:eastAsia="fi-FI"/>
            </w:rPr>
          </w:pPr>
          <w:hyperlink w:anchor="_Toc229738803" w:history="1">
            <w:r w:rsidRPr="00D779EA">
              <w:rPr>
                <w:rStyle w:val="Hyperlinkki"/>
                <w:noProof/>
              </w:rPr>
              <w:t>Melu</w:t>
            </w:r>
            <w:r>
              <w:rPr>
                <w:noProof/>
                <w:webHidden/>
              </w:rPr>
              <w:tab/>
            </w:r>
            <w:r>
              <w:rPr>
                <w:noProof/>
                <w:webHidden/>
              </w:rPr>
              <w:fldChar w:fldCharType="begin"/>
            </w:r>
            <w:r>
              <w:rPr>
                <w:noProof/>
                <w:webHidden/>
              </w:rPr>
              <w:instrText xml:space="preserve"> PAGEREF _Toc229738803 \h </w:instrText>
            </w:r>
            <w:r>
              <w:rPr>
                <w:noProof/>
                <w:webHidden/>
              </w:rPr>
            </w:r>
            <w:r>
              <w:rPr>
                <w:noProof/>
                <w:webHidden/>
              </w:rPr>
              <w:fldChar w:fldCharType="separate"/>
            </w:r>
            <w:r>
              <w:rPr>
                <w:noProof/>
                <w:webHidden/>
              </w:rPr>
              <w:t>25</w:t>
            </w:r>
            <w:r>
              <w:rPr>
                <w:noProof/>
                <w:webHidden/>
              </w:rPr>
              <w:fldChar w:fldCharType="end"/>
            </w:r>
          </w:hyperlink>
        </w:p>
        <w:p w14:paraId="32FE7C7D" w14:textId="0FA6B3FB" w:rsidR="00A5599A" w:rsidRDefault="00A5599A">
          <w:pPr>
            <w:pStyle w:val="Sisluet2"/>
            <w:tabs>
              <w:tab w:val="right" w:leader="dot" w:pos="9628"/>
            </w:tabs>
            <w:rPr>
              <w:rFonts w:eastAsiaTheme="minorEastAsia"/>
              <w:noProof/>
              <w:sz w:val="24"/>
              <w:szCs w:val="24"/>
              <w:lang w:eastAsia="fi-FI"/>
            </w:rPr>
          </w:pPr>
          <w:hyperlink w:anchor="_Toc229738804" w:history="1">
            <w:r w:rsidRPr="00D779EA">
              <w:rPr>
                <w:rStyle w:val="Hyperlinkki"/>
                <w:noProof/>
                <w:lang w:eastAsia="fi-FI"/>
              </w:rPr>
              <w:t>Pöly</w:t>
            </w:r>
            <w:r>
              <w:rPr>
                <w:noProof/>
                <w:webHidden/>
              </w:rPr>
              <w:tab/>
            </w:r>
            <w:r>
              <w:rPr>
                <w:noProof/>
                <w:webHidden/>
              </w:rPr>
              <w:fldChar w:fldCharType="begin"/>
            </w:r>
            <w:r>
              <w:rPr>
                <w:noProof/>
                <w:webHidden/>
              </w:rPr>
              <w:instrText xml:space="preserve"> PAGEREF _Toc229738804 \h </w:instrText>
            </w:r>
            <w:r>
              <w:rPr>
                <w:noProof/>
                <w:webHidden/>
              </w:rPr>
            </w:r>
            <w:r>
              <w:rPr>
                <w:noProof/>
                <w:webHidden/>
              </w:rPr>
              <w:fldChar w:fldCharType="separate"/>
            </w:r>
            <w:r>
              <w:rPr>
                <w:noProof/>
                <w:webHidden/>
              </w:rPr>
              <w:t>25</w:t>
            </w:r>
            <w:r>
              <w:rPr>
                <w:noProof/>
                <w:webHidden/>
              </w:rPr>
              <w:fldChar w:fldCharType="end"/>
            </w:r>
          </w:hyperlink>
        </w:p>
        <w:p w14:paraId="67FA9CC0" w14:textId="5E8A523A" w:rsidR="00A5599A" w:rsidRDefault="00A5599A">
          <w:pPr>
            <w:pStyle w:val="Sisluet2"/>
            <w:tabs>
              <w:tab w:val="right" w:leader="dot" w:pos="9628"/>
            </w:tabs>
            <w:rPr>
              <w:rFonts w:eastAsiaTheme="minorEastAsia"/>
              <w:noProof/>
              <w:sz w:val="24"/>
              <w:szCs w:val="24"/>
              <w:lang w:eastAsia="fi-FI"/>
            </w:rPr>
          </w:pPr>
          <w:hyperlink w:anchor="_Toc229738805" w:history="1">
            <w:r w:rsidRPr="00D779EA">
              <w:rPr>
                <w:rStyle w:val="Hyperlinkki"/>
                <w:noProof/>
                <w:lang w:eastAsia="fi-FI"/>
              </w:rPr>
              <w:t>Haittaeläimet</w:t>
            </w:r>
            <w:r>
              <w:rPr>
                <w:noProof/>
                <w:webHidden/>
              </w:rPr>
              <w:tab/>
            </w:r>
            <w:r>
              <w:rPr>
                <w:noProof/>
                <w:webHidden/>
              </w:rPr>
              <w:fldChar w:fldCharType="begin"/>
            </w:r>
            <w:r>
              <w:rPr>
                <w:noProof/>
                <w:webHidden/>
              </w:rPr>
              <w:instrText xml:space="preserve"> PAGEREF _Toc229738805 \h </w:instrText>
            </w:r>
            <w:r>
              <w:rPr>
                <w:noProof/>
                <w:webHidden/>
              </w:rPr>
            </w:r>
            <w:r>
              <w:rPr>
                <w:noProof/>
                <w:webHidden/>
              </w:rPr>
              <w:fldChar w:fldCharType="separate"/>
            </w:r>
            <w:r>
              <w:rPr>
                <w:noProof/>
                <w:webHidden/>
              </w:rPr>
              <w:t>25</w:t>
            </w:r>
            <w:r>
              <w:rPr>
                <w:noProof/>
                <w:webHidden/>
              </w:rPr>
              <w:fldChar w:fldCharType="end"/>
            </w:r>
          </w:hyperlink>
        </w:p>
        <w:p w14:paraId="1C550510" w14:textId="145C6DAF" w:rsidR="00926344" w:rsidRPr="00EE3C0B" w:rsidRDefault="00926344">
          <w:r w:rsidRPr="00EE3C0B">
            <w:rPr>
              <w:b/>
              <w:bCs/>
            </w:rPr>
            <w:lastRenderedPageBreak/>
            <w:fldChar w:fldCharType="end"/>
          </w:r>
        </w:p>
      </w:sdtContent>
    </w:sdt>
    <w:p w14:paraId="1A757A42" w14:textId="77777777" w:rsidR="00926344" w:rsidRPr="00EE3C0B" w:rsidRDefault="00926344"/>
    <w:p w14:paraId="568D0DC3" w14:textId="65F898F5" w:rsidR="00887B76" w:rsidRPr="00A5671B" w:rsidRDefault="00887B76" w:rsidP="00A5671B">
      <w:pPr>
        <w:pStyle w:val="Otsikko1"/>
        <w:rPr>
          <w:color w:val="687300"/>
        </w:rPr>
      </w:pPr>
      <w:bookmarkStart w:id="0" w:name="_Toc229738737"/>
      <w:r w:rsidRPr="00A5671B">
        <w:rPr>
          <w:color w:val="687300"/>
        </w:rPr>
        <w:t>Yhtiö pähkinänkuoressa</w:t>
      </w:r>
      <w:bookmarkEnd w:id="0"/>
    </w:p>
    <w:p w14:paraId="20E4111A" w14:textId="5AAD7B5F" w:rsidR="00671ECA" w:rsidRPr="00EE3C0B" w:rsidRDefault="00671ECA" w:rsidP="00671ECA">
      <w:pPr>
        <w:pStyle w:val="NormaaliWWW"/>
        <w:shd w:val="clear" w:color="auto" w:fill="FFFFFF"/>
        <w:spacing w:before="0" w:beforeAutospacing="0" w:after="0" w:afterAutospacing="0"/>
        <w:textAlignment w:val="baseline"/>
        <w:rPr>
          <w:rFonts w:asciiTheme="minorHAnsi" w:hAnsiTheme="minorHAnsi"/>
          <w:sz w:val="22"/>
          <w:szCs w:val="22"/>
        </w:rPr>
      </w:pPr>
      <w:r w:rsidRPr="00EE3C0B">
        <w:rPr>
          <w:rFonts w:asciiTheme="minorHAnsi" w:hAnsiTheme="minorHAnsi"/>
          <w:sz w:val="22"/>
          <w:szCs w:val="22"/>
        </w:rPr>
        <w:t>Etelä-Karjalan Jätehuolto Oy on vuonna 1996 perustettu, Etelä-Karjalan yhdeksän kunnan, Imatran, Lappeenrannan, Lemin, Luumäen, Rautjärven, Ruokolahden, Parikkalan, Savitaipaleen ja Taipalsaaren, omistama kiertotalousyhtiö. Etelä-Karjalan alueella asuu 12</w:t>
      </w:r>
      <w:r w:rsidR="00FF0EE7">
        <w:rPr>
          <w:rFonts w:asciiTheme="minorHAnsi" w:hAnsiTheme="minorHAnsi"/>
          <w:sz w:val="22"/>
          <w:szCs w:val="22"/>
        </w:rPr>
        <w:t>4</w:t>
      </w:r>
      <w:r w:rsidRPr="00EE3C0B">
        <w:rPr>
          <w:rFonts w:asciiTheme="minorHAnsi" w:hAnsiTheme="minorHAnsi"/>
          <w:sz w:val="22"/>
          <w:szCs w:val="22"/>
        </w:rPr>
        <w:t xml:space="preserve"> 000 vakituista asukasta, kotitalouksia on 65 000 ja loma-asuntoja 21 000.</w:t>
      </w:r>
    </w:p>
    <w:p w14:paraId="79371E50" w14:textId="77777777" w:rsidR="00671ECA" w:rsidRPr="00EE3C0B" w:rsidRDefault="00671ECA" w:rsidP="00671ECA">
      <w:pPr>
        <w:pStyle w:val="NormaaliWWW"/>
        <w:shd w:val="clear" w:color="auto" w:fill="FFFFFF"/>
        <w:spacing w:before="0" w:beforeAutospacing="0" w:after="0" w:afterAutospacing="0"/>
        <w:textAlignment w:val="baseline"/>
        <w:rPr>
          <w:rFonts w:asciiTheme="minorHAnsi" w:hAnsiTheme="minorHAnsi"/>
          <w:sz w:val="22"/>
          <w:szCs w:val="22"/>
        </w:rPr>
      </w:pPr>
    </w:p>
    <w:p w14:paraId="6870C83E" w14:textId="77777777" w:rsidR="00671ECA" w:rsidRPr="00EE3C0B" w:rsidRDefault="00671ECA" w:rsidP="00671ECA">
      <w:pPr>
        <w:pStyle w:val="NormaaliWWW"/>
        <w:shd w:val="clear" w:color="auto" w:fill="FFFFFF"/>
        <w:spacing w:before="0" w:beforeAutospacing="0" w:after="0" w:afterAutospacing="0"/>
        <w:textAlignment w:val="baseline"/>
        <w:rPr>
          <w:rFonts w:asciiTheme="minorHAnsi" w:hAnsiTheme="minorHAnsi"/>
          <w:sz w:val="22"/>
          <w:szCs w:val="22"/>
        </w:rPr>
      </w:pPr>
      <w:r w:rsidRPr="00EE3C0B">
        <w:rPr>
          <w:rFonts w:asciiTheme="minorHAnsi" w:hAnsiTheme="minorHAnsi"/>
          <w:sz w:val="22"/>
          <w:szCs w:val="22"/>
        </w:rPr>
        <w:t>Yhtiön tehtävänä on huolehtia omistajakuntiensa jätehuollon järjestämisestä ja jätteiden käsittelystä kiertotalouden periaatteen mukaisesti palauttamalla mahdollisimman paljon jätteistä hyötykäyttöön vähentäen samalla hiilijalanjälkeä. Yhtiön tavoitteena on kehittää kokonaisvaltaisesti maakunnan asukkaiden jätehuoltopalveluja yhteistyössä alan muiden toimijoiden kanssa.</w:t>
      </w:r>
    </w:p>
    <w:p w14:paraId="68987446" w14:textId="77777777" w:rsidR="00671ECA" w:rsidRPr="00EE3C0B" w:rsidRDefault="00671ECA" w:rsidP="00671ECA">
      <w:pPr>
        <w:pStyle w:val="NormaaliWWW"/>
        <w:shd w:val="clear" w:color="auto" w:fill="FFFFFF"/>
        <w:spacing w:before="0" w:beforeAutospacing="0" w:after="0" w:afterAutospacing="0"/>
        <w:textAlignment w:val="baseline"/>
        <w:rPr>
          <w:rFonts w:asciiTheme="minorHAnsi" w:hAnsiTheme="minorHAnsi"/>
          <w:sz w:val="22"/>
          <w:szCs w:val="22"/>
        </w:rPr>
      </w:pPr>
    </w:p>
    <w:p w14:paraId="0A1A2EA1" w14:textId="77777777" w:rsidR="001C680F" w:rsidRDefault="00671ECA" w:rsidP="00671ECA">
      <w:pPr>
        <w:pStyle w:val="NormaaliWWW"/>
        <w:shd w:val="clear" w:color="auto" w:fill="FFFFFF"/>
        <w:spacing w:before="0" w:beforeAutospacing="0" w:after="0" w:afterAutospacing="0"/>
        <w:textAlignment w:val="baseline"/>
        <w:rPr>
          <w:rFonts w:asciiTheme="minorHAnsi" w:hAnsiTheme="minorHAnsi"/>
          <w:sz w:val="22"/>
          <w:szCs w:val="22"/>
        </w:rPr>
      </w:pPr>
      <w:r w:rsidRPr="00EE3C0B">
        <w:rPr>
          <w:rFonts w:asciiTheme="minorHAnsi" w:hAnsiTheme="minorHAnsi"/>
          <w:sz w:val="22"/>
          <w:szCs w:val="22"/>
        </w:rPr>
        <w:t>Etelä-Karjalan Jätehuolto ei jaa osinkoa omistajilleen. Yhtiöllä on käytössä Suomalaisen Työn Liiton myöntämä Yhteiskunnallinen yritys -tunnus. Lisäksi yhtiön tuottamalle BIG-biokaasulle on myönnetty Suomalaisen Työn Liiton Avainlippu sekä Joutsenmerkki.</w:t>
      </w:r>
    </w:p>
    <w:p w14:paraId="016EB12B" w14:textId="77777777" w:rsidR="001C680F" w:rsidRDefault="001C680F" w:rsidP="00671ECA">
      <w:pPr>
        <w:pStyle w:val="NormaaliWWW"/>
        <w:shd w:val="clear" w:color="auto" w:fill="FFFFFF"/>
        <w:spacing w:before="0" w:beforeAutospacing="0" w:after="0" w:afterAutospacing="0"/>
        <w:textAlignment w:val="baseline"/>
        <w:rPr>
          <w:rFonts w:asciiTheme="minorHAnsi" w:hAnsiTheme="minorHAnsi"/>
          <w:sz w:val="22"/>
          <w:szCs w:val="22"/>
        </w:rPr>
      </w:pPr>
    </w:p>
    <w:p w14:paraId="3A1A01C8" w14:textId="46001307" w:rsidR="00671ECA" w:rsidRPr="00EE3C0B" w:rsidRDefault="00671ECA" w:rsidP="00671ECA">
      <w:pPr>
        <w:pStyle w:val="NormaaliWWW"/>
        <w:shd w:val="clear" w:color="auto" w:fill="FFFFFF"/>
        <w:spacing w:before="0" w:beforeAutospacing="0" w:after="0" w:afterAutospacing="0"/>
        <w:textAlignment w:val="baseline"/>
        <w:rPr>
          <w:rFonts w:asciiTheme="minorHAnsi" w:hAnsiTheme="minorHAnsi"/>
          <w:sz w:val="22"/>
          <w:szCs w:val="22"/>
        </w:rPr>
      </w:pPr>
      <w:r w:rsidRPr="00EE3C0B">
        <w:rPr>
          <w:rFonts w:asciiTheme="minorHAnsi" w:hAnsiTheme="minorHAnsi"/>
          <w:sz w:val="22"/>
          <w:szCs w:val="22"/>
        </w:rPr>
        <w:t xml:space="preserve">Toiminnan strategisesta suunnittelusta vastaa hallitus, joka valitaan vuosittain yhtiökokouksessa. </w:t>
      </w:r>
      <w:r w:rsidR="001C680F">
        <w:rPr>
          <w:rFonts w:asciiTheme="minorHAnsi" w:hAnsiTheme="minorHAnsi"/>
          <w:sz w:val="22"/>
          <w:szCs w:val="22"/>
        </w:rPr>
        <w:t xml:space="preserve">Yhtiökokoukseen </w:t>
      </w:r>
      <w:r w:rsidR="003549AA">
        <w:rPr>
          <w:rFonts w:asciiTheme="minorHAnsi" w:hAnsiTheme="minorHAnsi"/>
          <w:sz w:val="22"/>
          <w:szCs w:val="22"/>
        </w:rPr>
        <w:t xml:space="preserve">asti </w:t>
      </w:r>
      <w:r w:rsidR="001C680F">
        <w:rPr>
          <w:rFonts w:asciiTheme="minorHAnsi" w:hAnsiTheme="minorHAnsi"/>
          <w:sz w:val="22"/>
          <w:szCs w:val="22"/>
        </w:rPr>
        <w:t>hallituksen jäseni</w:t>
      </w:r>
      <w:r w:rsidR="00195AD6">
        <w:rPr>
          <w:rFonts w:asciiTheme="minorHAnsi" w:hAnsiTheme="minorHAnsi"/>
          <w:sz w:val="22"/>
          <w:szCs w:val="22"/>
        </w:rPr>
        <w:t xml:space="preserve">ä olivat Lappeenrannasta Tommi Vasama (pj), Kari Virinsalo, Pekka Suonsivu ja Markku Papinniemi, Imatralta Juho Tanttu ja Kristine Myller, </w:t>
      </w:r>
      <w:r w:rsidR="00ED530E">
        <w:rPr>
          <w:rFonts w:asciiTheme="minorHAnsi" w:hAnsiTheme="minorHAnsi"/>
          <w:sz w:val="22"/>
          <w:szCs w:val="22"/>
        </w:rPr>
        <w:t xml:space="preserve">Luumäeltä Anne Pylväläinen, Ruokolahdelta Anja Ruotsalainen ja Savitaipaleelta Riitta Salonen. </w:t>
      </w:r>
      <w:r w:rsidR="001C680F" w:rsidRPr="00EE3C0B">
        <w:rPr>
          <w:rFonts w:asciiTheme="minorHAnsi" w:hAnsiTheme="minorHAnsi"/>
          <w:sz w:val="22"/>
          <w:szCs w:val="22"/>
        </w:rPr>
        <w:t xml:space="preserve"> </w:t>
      </w:r>
      <w:r w:rsidR="00ED530E">
        <w:rPr>
          <w:rFonts w:asciiTheme="minorHAnsi" w:hAnsiTheme="minorHAnsi"/>
          <w:sz w:val="22"/>
          <w:szCs w:val="22"/>
        </w:rPr>
        <w:t>Ylimääräisessä yhtiökokouksessa</w:t>
      </w:r>
      <w:r w:rsidRPr="00EE3C0B">
        <w:rPr>
          <w:rFonts w:asciiTheme="minorHAnsi" w:hAnsiTheme="minorHAnsi"/>
          <w:sz w:val="22"/>
          <w:szCs w:val="22"/>
        </w:rPr>
        <w:t xml:space="preserve"> </w:t>
      </w:r>
      <w:r w:rsidR="00ED530E">
        <w:rPr>
          <w:rFonts w:asciiTheme="minorHAnsi" w:hAnsiTheme="minorHAnsi"/>
          <w:sz w:val="22"/>
          <w:szCs w:val="22"/>
        </w:rPr>
        <w:t xml:space="preserve">25.8.2025 </w:t>
      </w:r>
      <w:r w:rsidRPr="00EE3C0B">
        <w:rPr>
          <w:rFonts w:asciiTheme="minorHAnsi" w:hAnsiTheme="minorHAnsi"/>
          <w:sz w:val="22"/>
          <w:szCs w:val="22"/>
        </w:rPr>
        <w:t xml:space="preserve">hallitukseen valittiin seuraavaksi vuoden toimintakaudeksi Lappeenrannasta </w:t>
      </w:r>
      <w:r w:rsidR="0055622E">
        <w:rPr>
          <w:rFonts w:asciiTheme="minorHAnsi" w:hAnsiTheme="minorHAnsi"/>
          <w:sz w:val="22"/>
          <w:szCs w:val="22"/>
        </w:rPr>
        <w:t>Heidi Kuismin</w:t>
      </w:r>
      <w:r w:rsidRPr="00EE3C0B">
        <w:rPr>
          <w:rFonts w:asciiTheme="minorHAnsi" w:hAnsiTheme="minorHAnsi"/>
          <w:sz w:val="22"/>
          <w:szCs w:val="22"/>
        </w:rPr>
        <w:t xml:space="preserve"> (puheenjohtaja), </w:t>
      </w:r>
      <w:r w:rsidR="000B7A23">
        <w:rPr>
          <w:rFonts w:asciiTheme="minorHAnsi" w:hAnsiTheme="minorHAnsi"/>
          <w:sz w:val="22"/>
          <w:szCs w:val="22"/>
        </w:rPr>
        <w:t>Olli Pyysing</w:t>
      </w:r>
      <w:r w:rsidRPr="00EE3C0B">
        <w:rPr>
          <w:rFonts w:asciiTheme="minorHAnsi" w:hAnsiTheme="minorHAnsi"/>
          <w:sz w:val="22"/>
          <w:szCs w:val="22"/>
        </w:rPr>
        <w:t xml:space="preserve">, </w:t>
      </w:r>
      <w:r w:rsidR="000B7A23">
        <w:rPr>
          <w:rFonts w:asciiTheme="minorHAnsi" w:hAnsiTheme="minorHAnsi"/>
          <w:sz w:val="22"/>
          <w:szCs w:val="22"/>
        </w:rPr>
        <w:t>Johanna Söderlund</w:t>
      </w:r>
      <w:r w:rsidRPr="00EE3C0B">
        <w:rPr>
          <w:rFonts w:asciiTheme="minorHAnsi" w:hAnsiTheme="minorHAnsi"/>
          <w:sz w:val="22"/>
          <w:szCs w:val="22"/>
        </w:rPr>
        <w:t xml:space="preserve"> ja </w:t>
      </w:r>
      <w:r w:rsidR="000B7A23">
        <w:rPr>
          <w:rFonts w:asciiTheme="minorHAnsi" w:hAnsiTheme="minorHAnsi"/>
          <w:sz w:val="22"/>
          <w:szCs w:val="22"/>
        </w:rPr>
        <w:t>Sanni</w:t>
      </w:r>
      <w:r w:rsidRPr="00EE3C0B">
        <w:rPr>
          <w:rFonts w:asciiTheme="minorHAnsi" w:hAnsiTheme="minorHAnsi"/>
          <w:sz w:val="22"/>
          <w:szCs w:val="22"/>
        </w:rPr>
        <w:t xml:space="preserve"> </w:t>
      </w:r>
      <w:r w:rsidR="000B7A23">
        <w:rPr>
          <w:rFonts w:asciiTheme="minorHAnsi" w:hAnsiTheme="minorHAnsi"/>
          <w:sz w:val="22"/>
          <w:szCs w:val="22"/>
        </w:rPr>
        <w:t>Väisänen</w:t>
      </w:r>
      <w:r w:rsidRPr="00EE3C0B">
        <w:rPr>
          <w:rFonts w:asciiTheme="minorHAnsi" w:hAnsiTheme="minorHAnsi"/>
          <w:sz w:val="22"/>
          <w:szCs w:val="22"/>
        </w:rPr>
        <w:t xml:space="preserve">, Imatralta Juho Tanttu ja </w:t>
      </w:r>
      <w:r w:rsidR="00347C54">
        <w:rPr>
          <w:rFonts w:asciiTheme="minorHAnsi" w:hAnsiTheme="minorHAnsi"/>
          <w:sz w:val="22"/>
          <w:szCs w:val="22"/>
        </w:rPr>
        <w:t>Toni Koppanen</w:t>
      </w:r>
      <w:r w:rsidRPr="00EE3C0B">
        <w:rPr>
          <w:rFonts w:asciiTheme="minorHAnsi" w:hAnsiTheme="minorHAnsi"/>
          <w:sz w:val="22"/>
          <w:szCs w:val="22"/>
        </w:rPr>
        <w:t>, L</w:t>
      </w:r>
      <w:r w:rsidR="00347C54">
        <w:rPr>
          <w:rFonts w:asciiTheme="minorHAnsi" w:hAnsiTheme="minorHAnsi"/>
          <w:sz w:val="22"/>
          <w:szCs w:val="22"/>
        </w:rPr>
        <w:t>emiltä</w:t>
      </w:r>
      <w:r w:rsidRPr="00EE3C0B">
        <w:rPr>
          <w:rFonts w:asciiTheme="minorHAnsi" w:hAnsiTheme="minorHAnsi"/>
          <w:sz w:val="22"/>
          <w:szCs w:val="22"/>
        </w:rPr>
        <w:t xml:space="preserve"> </w:t>
      </w:r>
      <w:r w:rsidR="00347C54">
        <w:rPr>
          <w:rFonts w:asciiTheme="minorHAnsi" w:hAnsiTheme="minorHAnsi"/>
          <w:sz w:val="22"/>
          <w:szCs w:val="22"/>
        </w:rPr>
        <w:t>Ritva Laurikainen</w:t>
      </w:r>
      <w:r w:rsidRPr="00EE3C0B">
        <w:rPr>
          <w:rFonts w:asciiTheme="minorHAnsi" w:hAnsiTheme="minorHAnsi"/>
          <w:sz w:val="22"/>
          <w:szCs w:val="22"/>
        </w:rPr>
        <w:t xml:space="preserve">, </w:t>
      </w:r>
      <w:r w:rsidR="00087A83">
        <w:rPr>
          <w:rFonts w:asciiTheme="minorHAnsi" w:hAnsiTheme="minorHAnsi"/>
          <w:sz w:val="22"/>
          <w:szCs w:val="22"/>
        </w:rPr>
        <w:t>Parikkalasta Pekka Paakkinen</w:t>
      </w:r>
      <w:r w:rsidRPr="00EE3C0B">
        <w:rPr>
          <w:rFonts w:asciiTheme="minorHAnsi" w:hAnsiTheme="minorHAnsi"/>
          <w:sz w:val="22"/>
          <w:szCs w:val="22"/>
        </w:rPr>
        <w:t xml:space="preserve"> ja </w:t>
      </w:r>
      <w:r w:rsidR="00087A83">
        <w:rPr>
          <w:rFonts w:asciiTheme="minorHAnsi" w:hAnsiTheme="minorHAnsi"/>
          <w:sz w:val="22"/>
          <w:szCs w:val="22"/>
        </w:rPr>
        <w:t>Taipalsaar</w:t>
      </w:r>
      <w:r w:rsidRPr="00EE3C0B">
        <w:rPr>
          <w:rFonts w:asciiTheme="minorHAnsi" w:hAnsiTheme="minorHAnsi"/>
          <w:sz w:val="22"/>
          <w:szCs w:val="22"/>
        </w:rPr>
        <w:t xml:space="preserve">elta </w:t>
      </w:r>
      <w:r w:rsidR="00CB50DB">
        <w:rPr>
          <w:rFonts w:asciiTheme="minorHAnsi" w:hAnsiTheme="minorHAnsi"/>
          <w:sz w:val="22"/>
          <w:szCs w:val="22"/>
        </w:rPr>
        <w:t>Janne Kauppi</w:t>
      </w:r>
      <w:r w:rsidRPr="00EE3C0B">
        <w:rPr>
          <w:rFonts w:asciiTheme="minorHAnsi" w:hAnsiTheme="minorHAnsi"/>
          <w:sz w:val="22"/>
          <w:szCs w:val="22"/>
        </w:rPr>
        <w:t xml:space="preserve">. </w:t>
      </w:r>
      <w:r w:rsidR="00CB50DB">
        <w:rPr>
          <w:rFonts w:asciiTheme="minorHAnsi" w:hAnsiTheme="minorHAnsi"/>
          <w:sz w:val="22"/>
          <w:szCs w:val="22"/>
        </w:rPr>
        <w:t xml:space="preserve">Uusi hallitus </w:t>
      </w:r>
      <w:r w:rsidRPr="00EE3C0B">
        <w:rPr>
          <w:rFonts w:asciiTheme="minorHAnsi" w:hAnsiTheme="minorHAnsi"/>
          <w:sz w:val="22"/>
          <w:szCs w:val="22"/>
        </w:rPr>
        <w:t xml:space="preserve">kokoontui vuoden aikana </w:t>
      </w:r>
      <w:r w:rsidR="00CB50DB">
        <w:rPr>
          <w:rFonts w:asciiTheme="minorHAnsi" w:hAnsiTheme="minorHAnsi"/>
          <w:sz w:val="22"/>
          <w:szCs w:val="22"/>
        </w:rPr>
        <w:t>neljä</w:t>
      </w:r>
      <w:r w:rsidRPr="00EE3C0B">
        <w:rPr>
          <w:rFonts w:asciiTheme="minorHAnsi" w:hAnsiTheme="minorHAnsi"/>
          <w:sz w:val="22"/>
          <w:szCs w:val="22"/>
        </w:rPr>
        <w:t xml:space="preserve"> kertaa.</w:t>
      </w:r>
    </w:p>
    <w:p w14:paraId="41119696" w14:textId="77777777" w:rsidR="00671ECA" w:rsidRPr="00EE3C0B" w:rsidRDefault="00671ECA" w:rsidP="00671ECA">
      <w:pPr>
        <w:pStyle w:val="NormaaliWWW"/>
        <w:shd w:val="clear" w:color="auto" w:fill="FFFFFF"/>
        <w:spacing w:before="0" w:beforeAutospacing="0" w:after="0" w:afterAutospacing="0"/>
        <w:textAlignment w:val="baseline"/>
        <w:rPr>
          <w:rFonts w:asciiTheme="minorHAnsi" w:hAnsiTheme="minorHAnsi"/>
          <w:sz w:val="22"/>
          <w:szCs w:val="22"/>
        </w:rPr>
      </w:pPr>
    </w:p>
    <w:p w14:paraId="12C32F80" w14:textId="77777777" w:rsidR="00671ECA" w:rsidRPr="00EE3C0B" w:rsidRDefault="00671ECA" w:rsidP="00671ECA">
      <w:pPr>
        <w:pStyle w:val="NormaaliWWW"/>
        <w:shd w:val="clear" w:color="auto" w:fill="FFFFFF"/>
        <w:spacing w:before="0" w:beforeAutospacing="0" w:after="0" w:afterAutospacing="0"/>
        <w:textAlignment w:val="baseline"/>
        <w:rPr>
          <w:rFonts w:asciiTheme="minorHAnsi" w:hAnsiTheme="minorHAnsi"/>
          <w:sz w:val="22"/>
          <w:szCs w:val="22"/>
        </w:rPr>
      </w:pPr>
      <w:r w:rsidRPr="00EE3C0B">
        <w:rPr>
          <w:rFonts w:asciiTheme="minorHAnsi" w:hAnsiTheme="minorHAnsi"/>
          <w:sz w:val="22"/>
          <w:szCs w:val="22"/>
        </w:rPr>
        <w:t>Etelä-Karjalan Jätehuollolla on toiminnan kehittämistä tukemassa ISO 9001 -standardin mukainen laatujärjestelmä ja ISO 14001 -standardin mukainen ympäristöjärjestelmä. Järjestelmät on sertifioitu vuonna 2007, ja tämän jälkeen uudelleensertifioitu kolmen vuoden välein. Ulkoisten auditointien lisäksi järjestelmien toimivuutta käydään säännöllisesti läpi yhtiön sisäisissä auditoinneissa sekä johdon katselmuksissa.</w:t>
      </w:r>
    </w:p>
    <w:p w14:paraId="2FA69310" w14:textId="77777777" w:rsidR="00671ECA" w:rsidRPr="00EE3C0B" w:rsidRDefault="00671ECA" w:rsidP="00671ECA">
      <w:pPr>
        <w:pStyle w:val="NormaaliWWW"/>
        <w:shd w:val="clear" w:color="auto" w:fill="FFFFFF"/>
        <w:spacing w:before="0" w:beforeAutospacing="0" w:after="0" w:afterAutospacing="0"/>
        <w:textAlignment w:val="baseline"/>
        <w:rPr>
          <w:rFonts w:asciiTheme="minorHAnsi" w:hAnsiTheme="minorHAnsi"/>
          <w:sz w:val="22"/>
          <w:szCs w:val="22"/>
        </w:rPr>
      </w:pPr>
    </w:p>
    <w:p w14:paraId="6501ECCE" w14:textId="0D938541" w:rsidR="00671ECA" w:rsidRPr="00EE3C0B" w:rsidRDefault="00671ECA" w:rsidP="00671ECA">
      <w:pPr>
        <w:pStyle w:val="NormaaliWWW"/>
        <w:shd w:val="clear" w:color="auto" w:fill="FFFFFF"/>
        <w:spacing w:before="0" w:beforeAutospacing="0" w:after="0" w:afterAutospacing="0"/>
        <w:textAlignment w:val="baseline"/>
        <w:rPr>
          <w:rFonts w:asciiTheme="minorHAnsi" w:hAnsiTheme="minorHAnsi"/>
          <w:sz w:val="22"/>
          <w:szCs w:val="22"/>
        </w:rPr>
      </w:pPr>
      <w:r w:rsidRPr="00EE3C0B">
        <w:rPr>
          <w:rFonts w:asciiTheme="minorHAnsi" w:hAnsiTheme="minorHAnsi"/>
          <w:sz w:val="22"/>
          <w:szCs w:val="22"/>
        </w:rPr>
        <w:t xml:space="preserve">Etelä-Karjalan Jätehuollon </w:t>
      </w:r>
      <w:r w:rsidR="00CA3DA7">
        <w:rPr>
          <w:rFonts w:asciiTheme="minorHAnsi" w:hAnsiTheme="minorHAnsi"/>
          <w:sz w:val="22"/>
          <w:szCs w:val="22"/>
        </w:rPr>
        <w:t xml:space="preserve">strategiakiteytys: </w:t>
      </w:r>
    </w:p>
    <w:p w14:paraId="15E69A97" w14:textId="77777777" w:rsidR="00671ECA" w:rsidRPr="00EE3C0B" w:rsidRDefault="00671ECA" w:rsidP="00671ECA">
      <w:pPr>
        <w:pStyle w:val="NormaaliWWW"/>
        <w:shd w:val="clear" w:color="auto" w:fill="FFFFFF"/>
        <w:spacing w:before="0" w:beforeAutospacing="0" w:after="0" w:afterAutospacing="0"/>
        <w:textAlignment w:val="baseline"/>
        <w:rPr>
          <w:rFonts w:asciiTheme="minorHAnsi" w:hAnsiTheme="minorHAnsi"/>
          <w:sz w:val="22"/>
          <w:szCs w:val="22"/>
        </w:rPr>
      </w:pPr>
      <w:r w:rsidRPr="00EE3C0B">
        <w:rPr>
          <w:rFonts w:asciiTheme="minorHAnsi" w:hAnsiTheme="minorHAnsi"/>
          <w:sz w:val="22"/>
          <w:szCs w:val="22"/>
        </w:rPr>
        <w:t>1. Merkitys: Toimimme linkkinä kiertotalouteen Etelä-Karjalassa</w:t>
      </w:r>
    </w:p>
    <w:p w14:paraId="4AC56115" w14:textId="77777777" w:rsidR="00671ECA" w:rsidRPr="00EE3C0B" w:rsidRDefault="00671ECA" w:rsidP="00671ECA">
      <w:pPr>
        <w:pStyle w:val="NormaaliWWW"/>
        <w:shd w:val="clear" w:color="auto" w:fill="FFFFFF"/>
        <w:spacing w:before="0" w:beforeAutospacing="0" w:after="0" w:afterAutospacing="0"/>
        <w:textAlignment w:val="baseline"/>
        <w:rPr>
          <w:rFonts w:asciiTheme="minorHAnsi" w:hAnsiTheme="minorHAnsi"/>
          <w:sz w:val="22"/>
          <w:szCs w:val="22"/>
        </w:rPr>
      </w:pPr>
      <w:r w:rsidRPr="00EE3C0B">
        <w:rPr>
          <w:rFonts w:asciiTheme="minorHAnsi" w:hAnsiTheme="minorHAnsi"/>
          <w:sz w:val="22"/>
          <w:szCs w:val="22"/>
        </w:rPr>
        <w:t>2. Tavoite: Nostamme kierrätysastetta sekä toimimme kustannustehokkaasti</w:t>
      </w:r>
    </w:p>
    <w:p w14:paraId="112A2E62" w14:textId="77777777" w:rsidR="00671ECA" w:rsidRPr="00EE3C0B" w:rsidRDefault="00671ECA" w:rsidP="00671ECA">
      <w:pPr>
        <w:pStyle w:val="NormaaliWWW"/>
        <w:shd w:val="clear" w:color="auto" w:fill="FFFFFF"/>
        <w:spacing w:before="0" w:beforeAutospacing="0" w:after="0" w:afterAutospacing="0"/>
        <w:textAlignment w:val="baseline"/>
        <w:rPr>
          <w:rFonts w:asciiTheme="minorHAnsi" w:hAnsiTheme="minorHAnsi"/>
          <w:sz w:val="22"/>
          <w:szCs w:val="22"/>
        </w:rPr>
      </w:pPr>
      <w:r w:rsidRPr="00EE3C0B">
        <w:rPr>
          <w:rFonts w:asciiTheme="minorHAnsi" w:hAnsiTheme="minorHAnsi"/>
          <w:sz w:val="22"/>
          <w:szCs w:val="22"/>
        </w:rPr>
        <w:t>3. Pelikenttä: Erilaisten jätevirtojen hyödyntäminen ja uudelleen käyttäminen sekä kiertotalouden ekosysteemin johtaminen</w:t>
      </w:r>
    </w:p>
    <w:p w14:paraId="1A423195" w14:textId="77777777" w:rsidR="00671ECA" w:rsidRPr="00EE3C0B" w:rsidRDefault="00671ECA" w:rsidP="00671ECA">
      <w:pPr>
        <w:pStyle w:val="NormaaliWWW"/>
        <w:shd w:val="clear" w:color="auto" w:fill="FFFFFF"/>
        <w:spacing w:before="0" w:beforeAutospacing="0" w:after="0" w:afterAutospacing="0"/>
        <w:textAlignment w:val="baseline"/>
        <w:rPr>
          <w:rFonts w:asciiTheme="minorHAnsi" w:hAnsiTheme="minorHAnsi"/>
          <w:sz w:val="22"/>
          <w:szCs w:val="22"/>
        </w:rPr>
      </w:pPr>
      <w:r w:rsidRPr="00EE3C0B">
        <w:rPr>
          <w:rFonts w:asciiTheme="minorHAnsi" w:hAnsiTheme="minorHAnsi"/>
          <w:sz w:val="22"/>
          <w:szCs w:val="22"/>
        </w:rPr>
        <w:t>4. Pelikirja: Hankkimalla uusia jätevirtoja sekä jatkuvalla parantamisella kustannustehokkuuden saralla</w:t>
      </w:r>
    </w:p>
    <w:p w14:paraId="7874DBA5" w14:textId="77777777" w:rsidR="00671ECA" w:rsidRPr="00EE3C0B" w:rsidRDefault="00671ECA" w:rsidP="00671ECA">
      <w:pPr>
        <w:pStyle w:val="NormaaliWWW"/>
        <w:shd w:val="clear" w:color="auto" w:fill="FFFFFF"/>
        <w:spacing w:before="0" w:beforeAutospacing="0" w:after="0" w:afterAutospacing="0"/>
        <w:textAlignment w:val="baseline"/>
        <w:rPr>
          <w:rFonts w:asciiTheme="minorHAnsi" w:hAnsiTheme="minorHAnsi"/>
          <w:sz w:val="22"/>
          <w:szCs w:val="22"/>
        </w:rPr>
      </w:pPr>
      <w:r w:rsidRPr="00EE3C0B">
        <w:rPr>
          <w:rFonts w:asciiTheme="minorHAnsi" w:hAnsiTheme="minorHAnsi"/>
          <w:sz w:val="22"/>
          <w:szCs w:val="22"/>
        </w:rPr>
        <w:t>5. Kyvykkyydet: Kumppanoituminen. Osaamisen varmistaminen biokaasulaitoksen potentiaalin ulosmittaamiseksi.</w:t>
      </w:r>
    </w:p>
    <w:p w14:paraId="4DF968D2" w14:textId="77777777" w:rsidR="00887B76" w:rsidRPr="00EE3C0B" w:rsidRDefault="00887B76" w:rsidP="00887B76">
      <w:pPr>
        <w:pStyle w:val="NormaaliWWW"/>
        <w:shd w:val="clear" w:color="auto" w:fill="FFFFFF"/>
        <w:spacing w:before="0" w:beforeAutospacing="0" w:after="0" w:afterAutospacing="0"/>
        <w:textAlignment w:val="baseline"/>
        <w:rPr>
          <w:rFonts w:ascii="Open Sans" w:hAnsi="Open Sans" w:cs="Open Sans"/>
          <w:color w:val="000000"/>
        </w:rPr>
      </w:pPr>
    </w:p>
    <w:p w14:paraId="007C5AF7" w14:textId="2A745DC0" w:rsidR="00887B76" w:rsidRPr="0043382F" w:rsidRDefault="00887B76" w:rsidP="0043382F">
      <w:pPr>
        <w:pStyle w:val="Otsikko2"/>
        <w:rPr>
          <w:color w:val="A34E00"/>
        </w:rPr>
      </w:pPr>
      <w:bookmarkStart w:id="1" w:name="_Toc229738738"/>
      <w:r w:rsidRPr="0043382F">
        <w:rPr>
          <w:color w:val="A34E00"/>
        </w:rPr>
        <w:t>Hallitus 202</w:t>
      </w:r>
      <w:r w:rsidR="00CA3DA7">
        <w:rPr>
          <w:color w:val="A34E00"/>
        </w:rPr>
        <w:t>5</w:t>
      </w:r>
      <w:bookmarkEnd w:id="1"/>
      <w:r w:rsidR="0055622E">
        <w:rPr>
          <w:color w:val="A34E00"/>
        </w:rPr>
        <w:t xml:space="preserve"> </w:t>
      </w:r>
    </w:p>
    <w:p w14:paraId="41DC001A" w14:textId="1596F9E0" w:rsidR="00A9765B" w:rsidRPr="00EE3C0B" w:rsidRDefault="00A9765B" w:rsidP="00A9765B">
      <w:pPr>
        <w:pStyle w:val="Luettelokappale"/>
        <w:numPr>
          <w:ilvl w:val="0"/>
          <w:numId w:val="13"/>
        </w:numPr>
      </w:pPr>
      <w:r w:rsidRPr="00EE3C0B">
        <w:t>Vasama Tommi (puheenjohtaja), Lappeenranta</w:t>
      </w:r>
    </w:p>
    <w:p w14:paraId="0BA058C8" w14:textId="2610BEDD" w:rsidR="00A9765B" w:rsidRPr="00EE3C0B" w:rsidRDefault="00A9765B" w:rsidP="00A9765B">
      <w:pPr>
        <w:pStyle w:val="Luettelokappale"/>
        <w:numPr>
          <w:ilvl w:val="0"/>
          <w:numId w:val="13"/>
        </w:numPr>
      </w:pPr>
      <w:r w:rsidRPr="00EE3C0B">
        <w:t>Virinsalo Kari, Lappeenranta</w:t>
      </w:r>
    </w:p>
    <w:p w14:paraId="4DE62FF8" w14:textId="3989D233" w:rsidR="00A9765B" w:rsidRPr="00EE3C0B" w:rsidRDefault="00A9765B" w:rsidP="00A9765B">
      <w:pPr>
        <w:pStyle w:val="Luettelokappale"/>
        <w:numPr>
          <w:ilvl w:val="0"/>
          <w:numId w:val="13"/>
        </w:numPr>
      </w:pPr>
      <w:r w:rsidRPr="00EE3C0B">
        <w:t>Suonsivu Pekka, Lappeenranta</w:t>
      </w:r>
    </w:p>
    <w:p w14:paraId="18FEDE9F" w14:textId="792B0EFD" w:rsidR="00A9765B" w:rsidRPr="00EE3C0B" w:rsidRDefault="00A9765B" w:rsidP="00A9765B">
      <w:pPr>
        <w:pStyle w:val="Luettelokappale"/>
        <w:numPr>
          <w:ilvl w:val="0"/>
          <w:numId w:val="13"/>
        </w:numPr>
      </w:pPr>
      <w:r w:rsidRPr="00EE3C0B">
        <w:lastRenderedPageBreak/>
        <w:t>Papinniemi Markku, Lappeenranta</w:t>
      </w:r>
    </w:p>
    <w:p w14:paraId="6750E2CC" w14:textId="337241B7" w:rsidR="00A9765B" w:rsidRPr="00EE3C0B" w:rsidRDefault="00A9765B" w:rsidP="00A9765B">
      <w:pPr>
        <w:pStyle w:val="Luettelokappale"/>
        <w:numPr>
          <w:ilvl w:val="0"/>
          <w:numId w:val="13"/>
        </w:numPr>
      </w:pPr>
      <w:r w:rsidRPr="00EE3C0B">
        <w:t>Tanttu Juho, Imatra</w:t>
      </w:r>
    </w:p>
    <w:p w14:paraId="2EA2EB8D" w14:textId="24E4A476" w:rsidR="00A9765B" w:rsidRPr="00EE3C0B" w:rsidRDefault="00A9765B" w:rsidP="00A9765B">
      <w:pPr>
        <w:pStyle w:val="Luettelokappale"/>
        <w:numPr>
          <w:ilvl w:val="0"/>
          <w:numId w:val="13"/>
        </w:numPr>
      </w:pPr>
      <w:r w:rsidRPr="00EE3C0B">
        <w:t>Myller Kristine, Imatra</w:t>
      </w:r>
    </w:p>
    <w:p w14:paraId="1CA3AD77" w14:textId="670B2B26" w:rsidR="00A9765B" w:rsidRPr="00EE3C0B" w:rsidRDefault="00A9765B" w:rsidP="00A9765B">
      <w:pPr>
        <w:pStyle w:val="Luettelokappale"/>
        <w:numPr>
          <w:ilvl w:val="0"/>
          <w:numId w:val="13"/>
        </w:numPr>
      </w:pPr>
      <w:r w:rsidRPr="00EE3C0B">
        <w:t>Salonen Riitta, Savitaipale</w:t>
      </w:r>
    </w:p>
    <w:p w14:paraId="70776609" w14:textId="738F03F3" w:rsidR="00A9765B" w:rsidRPr="00EE3C0B" w:rsidRDefault="00A9765B" w:rsidP="00A9765B">
      <w:pPr>
        <w:pStyle w:val="Luettelokappale"/>
        <w:numPr>
          <w:ilvl w:val="0"/>
          <w:numId w:val="13"/>
        </w:numPr>
      </w:pPr>
      <w:r w:rsidRPr="00EE3C0B">
        <w:t>Pylväläinen Anne, Luumäki</w:t>
      </w:r>
    </w:p>
    <w:p w14:paraId="15C4C469" w14:textId="77777777" w:rsidR="00B66112" w:rsidRDefault="00F0165F" w:rsidP="00DC10B5">
      <w:pPr>
        <w:pStyle w:val="Luettelokappale"/>
        <w:numPr>
          <w:ilvl w:val="0"/>
          <w:numId w:val="13"/>
        </w:numPr>
      </w:pPr>
      <w:r w:rsidRPr="00EE3C0B">
        <w:t>Ruotsalainen Anja,</w:t>
      </w:r>
      <w:r w:rsidR="00A9765B" w:rsidRPr="00EE3C0B">
        <w:t xml:space="preserve"> Ruokolahti</w:t>
      </w:r>
    </w:p>
    <w:p w14:paraId="4C1AFD87" w14:textId="792402E6" w:rsidR="00D5338E" w:rsidRPr="0043382F" w:rsidRDefault="00D5338E" w:rsidP="00D5338E">
      <w:pPr>
        <w:pStyle w:val="Otsikko2"/>
        <w:rPr>
          <w:color w:val="A34E00"/>
        </w:rPr>
      </w:pPr>
      <w:bookmarkStart w:id="2" w:name="_Toc229738739"/>
      <w:r w:rsidRPr="0043382F">
        <w:rPr>
          <w:color w:val="A34E00"/>
        </w:rPr>
        <w:t>Hallitus 202</w:t>
      </w:r>
      <w:r>
        <w:rPr>
          <w:color w:val="A34E00"/>
        </w:rPr>
        <w:t>5 (25.8.202</w:t>
      </w:r>
      <w:r w:rsidR="0020466E">
        <w:rPr>
          <w:color w:val="A34E00"/>
        </w:rPr>
        <w:t>5 alkaen)</w:t>
      </w:r>
      <w:bookmarkEnd w:id="2"/>
    </w:p>
    <w:p w14:paraId="427CF45E" w14:textId="282269B8" w:rsidR="00D5338E" w:rsidRPr="00EE3C0B" w:rsidRDefault="0020466E" w:rsidP="00D5338E">
      <w:pPr>
        <w:pStyle w:val="Luettelokappale"/>
        <w:numPr>
          <w:ilvl w:val="0"/>
          <w:numId w:val="13"/>
        </w:numPr>
      </w:pPr>
      <w:r>
        <w:t>Heidi Kuismin</w:t>
      </w:r>
      <w:r w:rsidR="00D5338E" w:rsidRPr="00EE3C0B">
        <w:t xml:space="preserve"> (puheenjohtaja), Lappeenranta</w:t>
      </w:r>
    </w:p>
    <w:p w14:paraId="4EB78932" w14:textId="2AB15C20" w:rsidR="00D5338E" w:rsidRPr="00EE3C0B" w:rsidRDefault="0020466E" w:rsidP="00D5338E">
      <w:pPr>
        <w:pStyle w:val="Luettelokappale"/>
        <w:numPr>
          <w:ilvl w:val="0"/>
          <w:numId w:val="13"/>
        </w:numPr>
      </w:pPr>
      <w:r>
        <w:t>Olli Pyysing</w:t>
      </w:r>
      <w:r w:rsidR="00D5338E" w:rsidRPr="00EE3C0B">
        <w:t>, Lappeenranta</w:t>
      </w:r>
    </w:p>
    <w:p w14:paraId="72173534" w14:textId="48E9AD66" w:rsidR="00D5338E" w:rsidRPr="00EE3C0B" w:rsidRDefault="0020466E" w:rsidP="00D5338E">
      <w:pPr>
        <w:pStyle w:val="Luettelokappale"/>
        <w:numPr>
          <w:ilvl w:val="0"/>
          <w:numId w:val="13"/>
        </w:numPr>
      </w:pPr>
      <w:r>
        <w:t>Johanna Söderlund</w:t>
      </w:r>
      <w:r w:rsidR="00D5338E" w:rsidRPr="00EE3C0B">
        <w:t>, Lappeenranta</w:t>
      </w:r>
    </w:p>
    <w:p w14:paraId="7F60F742" w14:textId="1F0834AE" w:rsidR="00D5338E" w:rsidRPr="00EE3C0B" w:rsidRDefault="0020466E" w:rsidP="00D5338E">
      <w:pPr>
        <w:pStyle w:val="Luettelokappale"/>
        <w:numPr>
          <w:ilvl w:val="0"/>
          <w:numId w:val="13"/>
        </w:numPr>
      </w:pPr>
      <w:r>
        <w:t>Sanni Väisänen</w:t>
      </w:r>
      <w:r w:rsidR="00D5338E" w:rsidRPr="00EE3C0B">
        <w:t>, Lappeenranta</w:t>
      </w:r>
    </w:p>
    <w:p w14:paraId="45FAAA6B" w14:textId="77777777" w:rsidR="00D5338E" w:rsidRPr="00EE3C0B" w:rsidRDefault="00D5338E" w:rsidP="00D5338E">
      <w:pPr>
        <w:pStyle w:val="Luettelokappale"/>
        <w:numPr>
          <w:ilvl w:val="0"/>
          <w:numId w:val="13"/>
        </w:numPr>
      </w:pPr>
      <w:r w:rsidRPr="00EE3C0B">
        <w:t>Tanttu Juho, Imatra</w:t>
      </w:r>
    </w:p>
    <w:p w14:paraId="3C68A60F" w14:textId="1C058913" w:rsidR="00D5338E" w:rsidRPr="00EE3C0B" w:rsidRDefault="0020466E" w:rsidP="00D5338E">
      <w:pPr>
        <w:pStyle w:val="Luettelokappale"/>
        <w:numPr>
          <w:ilvl w:val="0"/>
          <w:numId w:val="13"/>
        </w:numPr>
      </w:pPr>
      <w:r>
        <w:t>Toni Koppanen</w:t>
      </w:r>
      <w:r w:rsidR="00D5338E" w:rsidRPr="00EE3C0B">
        <w:t>, Imatra</w:t>
      </w:r>
    </w:p>
    <w:p w14:paraId="15B76977" w14:textId="63C95DD9" w:rsidR="00D5338E" w:rsidRPr="00EE3C0B" w:rsidRDefault="0020466E" w:rsidP="00D5338E">
      <w:pPr>
        <w:pStyle w:val="Luettelokappale"/>
        <w:numPr>
          <w:ilvl w:val="0"/>
          <w:numId w:val="13"/>
        </w:numPr>
      </w:pPr>
      <w:r>
        <w:t>Ritva Laurikainen, Lemi</w:t>
      </w:r>
    </w:p>
    <w:p w14:paraId="3855AFCE" w14:textId="33AD25EF" w:rsidR="00D5338E" w:rsidRPr="00EE3C0B" w:rsidRDefault="00A05606" w:rsidP="00D5338E">
      <w:pPr>
        <w:pStyle w:val="Luettelokappale"/>
        <w:numPr>
          <w:ilvl w:val="0"/>
          <w:numId w:val="13"/>
        </w:numPr>
      </w:pPr>
      <w:r>
        <w:t>Pekka Paakkinen, Parikkala</w:t>
      </w:r>
    </w:p>
    <w:p w14:paraId="4A4646CE" w14:textId="74CA8746" w:rsidR="00D5338E" w:rsidRDefault="00A05606" w:rsidP="00D5338E">
      <w:pPr>
        <w:pStyle w:val="Luettelokappale"/>
        <w:numPr>
          <w:ilvl w:val="0"/>
          <w:numId w:val="13"/>
        </w:numPr>
      </w:pPr>
      <w:r>
        <w:t>Janne Kauppinen, Taipalsaari</w:t>
      </w:r>
    </w:p>
    <w:p w14:paraId="4FB9A109" w14:textId="77777777" w:rsidR="00D5338E" w:rsidRDefault="00D5338E" w:rsidP="00D5338E"/>
    <w:p w14:paraId="158EACB8" w14:textId="38AFA079" w:rsidR="00887B76" w:rsidRPr="00B66112" w:rsidRDefault="00887B76" w:rsidP="00B66112">
      <w:pPr>
        <w:ind w:left="360"/>
        <w:rPr>
          <w:rFonts w:asciiTheme="majorHAnsi" w:eastAsiaTheme="majorEastAsia" w:hAnsiTheme="majorHAnsi" w:cstheme="majorBidi"/>
          <w:color w:val="A34E00"/>
          <w:sz w:val="32"/>
          <w:szCs w:val="32"/>
        </w:rPr>
      </w:pPr>
      <w:r w:rsidRPr="00B66112">
        <w:rPr>
          <w:rFonts w:asciiTheme="majorHAnsi" w:eastAsiaTheme="majorEastAsia" w:hAnsiTheme="majorHAnsi" w:cstheme="majorBidi"/>
          <w:color w:val="A34E00"/>
          <w:sz w:val="32"/>
          <w:szCs w:val="32"/>
        </w:rPr>
        <w:t>Avaintiedot</w:t>
      </w:r>
    </w:p>
    <w:p w14:paraId="03C3792E" w14:textId="2292FFEF" w:rsidR="00887B76" w:rsidRPr="00EE3C0B" w:rsidRDefault="00887B76" w:rsidP="00887B76">
      <w:pPr>
        <w:pStyle w:val="Luettelokappale"/>
        <w:numPr>
          <w:ilvl w:val="0"/>
          <w:numId w:val="1"/>
        </w:numPr>
      </w:pPr>
      <w:r w:rsidRPr="00EE3C0B">
        <w:t>Yhtiö on perustettu vuonna 1996</w:t>
      </w:r>
    </w:p>
    <w:p w14:paraId="1F1CA2B2" w14:textId="3E647CDD" w:rsidR="00887B76" w:rsidRPr="00EE3C0B" w:rsidRDefault="00887B76" w:rsidP="00887B76">
      <w:pPr>
        <w:pStyle w:val="Luettelokappale"/>
        <w:numPr>
          <w:ilvl w:val="0"/>
          <w:numId w:val="1"/>
        </w:numPr>
      </w:pPr>
      <w:r w:rsidRPr="00EE3C0B">
        <w:t>Liikevaihto vuonna 202</w:t>
      </w:r>
      <w:r w:rsidR="00CA3DA7">
        <w:t>5</w:t>
      </w:r>
      <w:r w:rsidRPr="00EE3C0B">
        <w:t xml:space="preserve"> 1</w:t>
      </w:r>
      <w:r w:rsidR="00F0165F" w:rsidRPr="00EE3C0B">
        <w:t>7</w:t>
      </w:r>
      <w:r w:rsidRPr="00EE3C0B">
        <w:t>,4 miljoonaa euroa</w:t>
      </w:r>
    </w:p>
    <w:p w14:paraId="3C6B27A9" w14:textId="7D7377E4" w:rsidR="00887B76" w:rsidRPr="00EE3C0B" w:rsidRDefault="00887B76" w:rsidP="00887B76">
      <w:pPr>
        <w:pStyle w:val="Luettelokappale"/>
        <w:numPr>
          <w:ilvl w:val="0"/>
          <w:numId w:val="1"/>
        </w:numPr>
      </w:pPr>
      <w:r w:rsidRPr="00EE3C0B">
        <w:t>Asukkaita toiminta-alueella 12</w:t>
      </w:r>
      <w:r w:rsidR="00CA3DA7">
        <w:t>4</w:t>
      </w:r>
      <w:r w:rsidRPr="00EE3C0B">
        <w:t> 000</w:t>
      </w:r>
    </w:p>
    <w:p w14:paraId="6E280379" w14:textId="7E0B6BB4" w:rsidR="00887B76" w:rsidRPr="00EE3C0B" w:rsidRDefault="00887B76" w:rsidP="00887B76">
      <w:pPr>
        <w:pStyle w:val="Luettelokappale"/>
        <w:numPr>
          <w:ilvl w:val="0"/>
          <w:numId w:val="1"/>
        </w:numPr>
      </w:pPr>
      <w:r w:rsidRPr="00EE3C0B">
        <w:t>Kotitalouksia toiminta-alueella 65 000</w:t>
      </w:r>
    </w:p>
    <w:p w14:paraId="5899F827" w14:textId="5E08BEBA" w:rsidR="00887B76" w:rsidRPr="00EE3C0B" w:rsidRDefault="00887B76" w:rsidP="00887B76">
      <w:pPr>
        <w:pStyle w:val="Luettelokappale"/>
        <w:numPr>
          <w:ilvl w:val="0"/>
          <w:numId w:val="1"/>
        </w:numPr>
      </w:pPr>
      <w:r w:rsidRPr="00EE3C0B">
        <w:t>Loma-asuntoja toiminta-alueella 21 000</w:t>
      </w:r>
    </w:p>
    <w:p w14:paraId="24E86294" w14:textId="193DAEDC" w:rsidR="00887B76" w:rsidRPr="00BC5716" w:rsidRDefault="00887B76" w:rsidP="0043382F">
      <w:pPr>
        <w:pStyle w:val="Otsikko1"/>
        <w:rPr>
          <w:color w:val="687300"/>
        </w:rPr>
      </w:pPr>
      <w:bookmarkStart w:id="3" w:name="_Toc229738740"/>
      <w:r w:rsidRPr="00BC5716">
        <w:rPr>
          <w:color w:val="687300"/>
        </w:rPr>
        <w:t>Toimitusjohtajalta</w:t>
      </w:r>
      <w:bookmarkEnd w:id="3"/>
    </w:p>
    <w:p w14:paraId="13C05B2B" w14:textId="48953E7F" w:rsidR="003E7996" w:rsidRPr="00BC5716" w:rsidRDefault="003E7996" w:rsidP="003E7996">
      <w:r w:rsidRPr="00BC5716">
        <w:t>Etelä-Karjalan Jätehuollon operatiiviset vastuut jatkuivat entisellään myös vuoden 202</w:t>
      </w:r>
      <w:r w:rsidR="00333972" w:rsidRPr="00BC5716">
        <w:t>5</w:t>
      </w:r>
      <w:r w:rsidRPr="00BC5716">
        <w:t xml:space="preserve"> aikana. </w:t>
      </w:r>
      <w:r w:rsidR="00127096" w:rsidRPr="00BC5716">
        <w:t>K</w:t>
      </w:r>
      <w:r w:rsidRPr="00BC5716">
        <w:t>eräsimme Etelä-Karjalan alueella enemmän pakkausjätteitä kuin pakkaustuottajien oma tuottajayhteisö RINKI Oy. Alueellinen ja kiinteistökohtainen keräysverkostomme täydentää hyvin pakkaustuottajien verkostoa</w:t>
      </w:r>
      <w:r w:rsidR="00BC5716" w:rsidRPr="00BC5716">
        <w:t xml:space="preserve">, ja yhteistyö Etelä-Karjalan alueella on tuloksellista ja esimerkillistä. </w:t>
      </w:r>
    </w:p>
    <w:p w14:paraId="69CB5A10" w14:textId="77777777" w:rsidR="007D7764" w:rsidRPr="007D7764" w:rsidRDefault="007D7764" w:rsidP="007D7764">
      <w:pPr>
        <w:spacing w:line="276" w:lineRule="auto"/>
      </w:pPr>
      <w:r w:rsidRPr="007D7764">
        <w:t>Kukkuroinmäen biokaasulaitos toimi vuonna 2025 vakaasti ja suunnitelmien mukaisesti. Laitoksen lopputuotteina saadaan hyödyntämiseen soveltuvia, ravinnepitoisia kuiva- ja nestejakeita. Mädätealtaat otettiin käyttöön kesäkuussa, mikä mahdollistaa pelloille levitettävän lopputuotteen varastoinnin tarpeen mukaan ja vähentää merkittävästi kuivaus- ja välivarastointikustannuksia.</w:t>
      </w:r>
    </w:p>
    <w:p w14:paraId="42866885" w14:textId="744994D2" w:rsidR="00B47F89" w:rsidRDefault="00B47F89" w:rsidP="00B47F89">
      <w:r w:rsidRPr="00EA389B">
        <w:t>Yhtiömme myi biokaasulaitoksessa valmistettavaa liikennekaasua (biometaania) viidellä asemalla Etelä</w:t>
      </w:r>
      <w:r w:rsidRPr="00EA389B">
        <w:noBreakHyphen/>
        <w:t>Karjalan alueella. Asemat sijaitsevat Kukkuroinmäen käsittelykeskuksessa, Lappeenrannassa, Imatralla, Luumäellä ja Parikkalassa. Luumäen ja Parikkalan asemat toimivat ostopalveluna, muut asemat ovat yhtiön omia. Biokaasun menekki oli edelleen erinomaista: vuonna 2025 myytiin yhteensä 1,15 miljoonaa k</w:t>
      </w:r>
      <w:r w:rsidR="00EA389B">
        <w:t>iloa</w:t>
      </w:r>
      <w:r w:rsidRPr="00EA389B">
        <w:t xml:space="preserve"> biometaania.</w:t>
      </w:r>
    </w:p>
    <w:p w14:paraId="16C4DC11" w14:textId="2C13235F" w:rsidR="0070722A" w:rsidRPr="0070722A" w:rsidRDefault="0070722A" w:rsidP="0070722A">
      <w:r w:rsidRPr="0070722A">
        <w:t xml:space="preserve">Biokaasulaitoksen kehittämistä jatkettiin </w:t>
      </w:r>
      <w:r>
        <w:t>kuluneen vuoden aikana</w:t>
      </w:r>
      <w:r w:rsidRPr="0070722A">
        <w:t xml:space="preserve">. Huhtikuussa tehtiin päätös investoida nesteytetyn biokaasun terminaaliin, jolla voidaan korvata liikennekaasun konttiostoja </w:t>
      </w:r>
      <w:r w:rsidRPr="0070722A">
        <w:lastRenderedPageBreak/>
        <w:t>kustannustehokkaammalla ratkaisulla sekä luopua muiden toimijoiden vuokrakonteista. Investointi tukee sekä toimitusvarmuutta että operatiivisten kustannusten hallintaa.</w:t>
      </w:r>
    </w:p>
    <w:p w14:paraId="3B120E55" w14:textId="2DC2CEDC" w:rsidR="00887B76" w:rsidRPr="005D7F52" w:rsidRDefault="00887B76" w:rsidP="00887B76">
      <w:pPr>
        <w:pStyle w:val="Otsikko2"/>
        <w:rPr>
          <w:color w:val="A34E00"/>
        </w:rPr>
      </w:pPr>
      <w:bookmarkStart w:id="4" w:name="_Toc229738741"/>
      <w:r w:rsidRPr="005D7F52">
        <w:rPr>
          <w:color w:val="A34E00"/>
        </w:rPr>
        <w:t>Vuosi 202</w:t>
      </w:r>
      <w:r w:rsidR="001745D0" w:rsidRPr="005D7F52">
        <w:rPr>
          <w:color w:val="A34E00"/>
        </w:rPr>
        <w:t>5</w:t>
      </w:r>
      <w:bookmarkEnd w:id="4"/>
    </w:p>
    <w:p w14:paraId="5429C215" w14:textId="77777777" w:rsidR="001745D0" w:rsidRPr="005D7F52" w:rsidRDefault="001745D0" w:rsidP="001745D0">
      <w:r w:rsidRPr="005D7F52">
        <w:t>Vuosi 2025 oli yhtiölle operatiivisesti suhteellisen normaali ja taloudellisesti hyvä.</w:t>
      </w:r>
    </w:p>
    <w:p w14:paraId="61078B86" w14:textId="540ABD49" w:rsidR="001745D0" w:rsidRPr="005D7F52" w:rsidRDefault="001745D0" w:rsidP="001745D0">
      <w:r w:rsidRPr="005D7F52">
        <w:t>Kotitalousjätteiden ja muiden jätemateriaalien käsittelyssä painottui edelleen korkea hyödyntämisaste. Materiaalihyötykäyttö oli 64 %, mikä ylitti selvästi asetetun 5</w:t>
      </w:r>
      <w:r w:rsidR="005544EB">
        <w:t>8</w:t>
      </w:r>
      <w:r w:rsidRPr="005D7F52">
        <w:t xml:space="preserve"> %:n tavoitetason. Energiahyötykäyttö oli 34 %, ja loppusijoitukseen päätyvien jätejakeiden osuus pysyi erittäin pienenä.</w:t>
      </w:r>
    </w:p>
    <w:p w14:paraId="532543A4" w14:textId="77777777" w:rsidR="00881D25" w:rsidRPr="00CB6975" w:rsidRDefault="00887B76" w:rsidP="0043382F">
      <w:pPr>
        <w:pStyle w:val="Otsikko2"/>
        <w:rPr>
          <w:color w:val="A34E00"/>
        </w:rPr>
      </w:pPr>
      <w:bookmarkStart w:id="5" w:name="_Toc229738742"/>
      <w:r w:rsidRPr="00CB6975">
        <w:rPr>
          <w:color w:val="A34E00"/>
        </w:rPr>
        <w:t>Investoinnit ja kehityshankkeet</w:t>
      </w:r>
      <w:bookmarkEnd w:id="5"/>
    </w:p>
    <w:p w14:paraId="709C01A2" w14:textId="056688DA" w:rsidR="005D7F52" w:rsidRPr="00CB6975" w:rsidRDefault="005D7F52" w:rsidP="005D7F52">
      <w:r w:rsidRPr="00CB6975">
        <w:t>Kuntalaisille suunnattuja palveluja kehitettiin edelleen. Miehitetyt Hyödyksi! -asemat toimivat jokaisessa osakaskunnassa (Lappeenrannassa kaksi asemaa) ja pakkaustuottajien RINKI-ekopisteverkostoa täydennettiin omilla ekopisteillä. Pakkausjätteiden erilliskeräys kattoi noin 97 % määräysten mukaisista kiinteistöistä.</w:t>
      </w:r>
    </w:p>
    <w:p w14:paraId="2BF798AB" w14:textId="639BEC75" w:rsidR="005D7F52" w:rsidRPr="00CB6975" w:rsidRDefault="005D7F52" w:rsidP="005D7F52">
      <w:r w:rsidRPr="00CB6975">
        <w:t xml:space="preserve">Biokaasulaitoksen osalta keskeisiä vuoden 2025 investointeja olivat mädätealtaiden käyttöönotto sekä päätös nesteytetyn biokaasun terminaalista. Lisäksi yhtiön strategia ja toimintapolitiikka päivitettiin keväällä yhteistyössä henkilöstön kanssa, ja </w:t>
      </w:r>
      <w:r w:rsidR="0042459D" w:rsidRPr="00CB6975">
        <w:t>yhtiön</w:t>
      </w:r>
      <w:r w:rsidRPr="00CB6975">
        <w:t xml:space="preserve"> arvoiksi vahvistettiin asiakaslähtöisyys, tasapuolisuus, vastuullisuus ja yhteistyö.</w:t>
      </w:r>
    </w:p>
    <w:p w14:paraId="2BA782B0" w14:textId="54A8927D" w:rsidR="00887B76" w:rsidRPr="00CB6975" w:rsidRDefault="00887B76" w:rsidP="005D7F52">
      <w:pPr>
        <w:rPr>
          <w:rFonts w:asciiTheme="majorHAnsi" w:eastAsiaTheme="majorEastAsia" w:hAnsiTheme="majorHAnsi" w:cstheme="majorBidi"/>
          <w:color w:val="A34E00"/>
          <w:sz w:val="32"/>
          <w:szCs w:val="32"/>
        </w:rPr>
      </w:pPr>
      <w:r w:rsidRPr="00CB6975">
        <w:rPr>
          <w:rFonts w:asciiTheme="majorHAnsi" w:eastAsiaTheme="majorEastAsia" w:hAnsiTheme="majorHAnsi" w:cstheme="majorBidi"/>
          <w:color w:val="A34E00"/>
          <w:sz w:val="32"/>
          <w:szCs w:val="32"/>
        </w:rPr>
        <w:t>Toimintaympäristö</w:t>
      </w:r>
    </w:p>
    <w:p w14:paraId="051E20B4" w14:textId="089F9A47" w:rsidR="00CB6975" w:rsidRPr="00F22E27" w:rsidRDefault="00CB6975" w:rsidP="00CB6975">
      <w:r w:rsidRPr="00F22E27">
        <w:t>Yhtiön vastaanottama ja käsittelemä jätemäärä säilyi vuonna 2025 kokonaisuutena vakaana. Kysyntää oli erityisesti hyödyntämiskelvottoman jätteen loppusijoituskapasiteetille sekä biojätteen laitosmaiselle käsittelylle myös maakunnan ulkopuolelta. Oman toiminta-alueen biologisesti käsiteltävien jätteiden osalta merkittäviä muutoksia määrissä ei tapahtunut.</w:t>
      </w:r>
    </w:p>
    <w:p w14:paraId="6FD950B0" w14:textId="77777777" w:rsidR="00CB6975" w:rsidRPr="00F22E27" w:rsidRDefault="00CB6975" w:rsidP="00CB6975">
      <w:r w:rsidRPr="00F22E27">
        <w:t>Toimintaympäristöön vaikuttivat vuonna 2025 myös valtakunnalliset jätehuoltoa ja tuottajavastuuta koskevat säädösmuutokset ja niiden toimeenpanon täsmentyminen. Lisäksi valvonnan ja seurannan vaatimukset korostuivat, mikä lisäsi tarvetta varmistaa tietojen oikeellisuus ja prosessien yhdenmukaisuus koko toiminta-alueella.</w:t>
      </w:r>
    </w:p>
    <w:p w14:paraId="7EF962B7" w14:textId="77777777" w:rsidR="00CB6975" w:rsidRPr="00F22E27" w:rsidRDefault="00CB6975" w:rsidP="00CB6975">
      <w:r w:rsidRPr="00F22E27">
        <w:t>Kompostointilaitoksen ja Etelä</w:t>
      </w:r>
      <w:r w:rsidRPr="00F22E27">
        <w:noBreakHyphen/>
        <w:t>Karjalan Jätehuollon oman biokaasulaitoksen kapasiteetti turvaavat maakunnallisen biologisesti käsiteltävän jätteen käsittelytarpeen pitkälle tulevaisuuteen. Yhtiön suurimman omistajan, Lappeenrannan kaupungin, kunnianhimoiset kiertotalouden ja vihreän energian tavoitteet tukevat tätä kehitystä. Yhteistyö LUT</w:t>
      </w:r>
      <w:r w:rsidRPr="00F22E27">
        <w:noBreakHyphen/>
        <w:t>yliopiston ja LAB</w:t>
      </w:r>
      <w:r w:rsidRPr="00F22E27">
        <w:noBreakHyphen/>
        <w:t>ammattikorkeakoulun kanssa jatkui myös vuonna 2025.</w:t>
      </w:r>
    </w:p>
    <w:p w14:paraId="4BB5E3D5" w14:textId="77777777" w:rsidR="00620837" w:rsidRDefault="00620837">
      <w:pPr>
        <w:rPr>
          <w:rFonts w:asciiTheme="majorHAnsi" w:eastAsiaTheme="majorEastAsia" w:hAnsiTheme="majorHAnsi" w:cstheme="majorBidi"/>
          <w:color w:val="687300"/>
          <w:sz w:val="40"/>
          <w:szCs w:val="40"/>
        </w:rPr>
      </w:pPr>
      <w:r>
        <w:rPr>
          <w:rFonts w:asciiTheme="majorHAnsi" w:eastAsiaTheme="majorEastAsia" w:hAnsiTheme="majorHAnsi" w:cstheme="majorBidi"/>
          <w:color w:val="687300"/>
          <w:sz w:val="40"/>
          <w:szCs w:val="40"/>
        </w:rPr>
        <w:br w:type="page"/>
      </w:r>
    </w:p>
    <w:p w14:paraId="34513242" w14:textId="404D020A" w:rsidR="00887B76" w:rsidRPr="00930717" w:rsidRDefault="00AF48F3" w:rsidP="00A5599A">
      <w:pPr>
        <w:pStyle w:val="Otsikko1"/>
        <w:rPr>
          <w:color w:val="687300"/>
        </w:rPr>
      </w:pPr>
      <w:bookmarkStart w:id="6" w:name="_Toc229738743"/>
      <w:r w:rsidRPr="00930717">
        <w:rPr>
          <w:color w:val="687300"/>
        </w:rPr>
        <w:lastRenderedPageBreak/>
        <w:t>To</w:t>
      </w:r>
      <w:r w:rsidR="00887B76" w:rsidRPr="00930717">
        <w:rPr>
          <w:color w:val="687300"/>
        </w:rPr>
        <w:t>imintakatsaus</w:t>
      </w:r>
      <w:r w:rsidRPr="00930717">
        <w:rPr>
          <w:color w:val="687300"/>
        </w:rPr>
        <w:t xml:space="preserve"> 202</w:t>
      </w:r>
      <w:r w:rsidR="00EE368B" w:rsidRPr="00930717">
        <w:rPr>
          <w:color w:val="687300"/>
        </w:rPr>
        <w:t>5</w:t>
      </w:r>
      <w:bookmarkEnd w:id="6"/>
    </w:p>
    <w:p w14:paraId="7FFEE6F9" w14:textId="43729E81" w:rsidR="0014402F" w:rsidRDefault="0014402F" w:rsidP="0014402F">
      <w:pPr>
        <w:pStyle w:val="Otsikko2"/>
        <w:rPr>
          <w:bdr w:val="none" w:sz="0" w:space="0" w:color="auto" w:frame="1"/>
          <w:lang w:eastAsia="fi-FI"/>
        </w:rPr>
      </w:pPr>
      <w:bookmarkStart w:id="7" w:name="_Toc229738744"/>
      <w:r>
        <w:rPr>
          <w:color w:val="A34E00"/>
        </w:rPr>
        <w:t>Tammikuu</w:t>
      </w:r>
      <w:bookmarkEnd w:id="7"/>
    </w:p>
    <w:p w14:paraId="3C2C066A" w14:textId="36434E65" w:rsidR="0014402F" w:rsidRPr="0014402F" w:rsidRDefault="0014402F" w:rsidP="006B10F6">
      <w:pPr>
        <w:rPr>
          <w:lang w:eastAsia="fi-FI"/>
        </w:rPr>
      </w:pPr>
      <w:r w:rsidRPr="0014402F">
        <w:rPr>
          <w:lang w:eastAsia="fi-FI"/>
        </w:rPr>
        <w:t>Uusi puutarhajätteiden vastaanottoalue avattiin Imatralle Kuoriaisenkujalle</w:t>
      </w:r>
      <w:r>
        <w:rPr>
          <w:lang w:eastAsia="fi-FI"/>
        </w:rPr>
        <w:t xml:space="preserve"> loppuvuodesta 2024</w:t>
      </w:r>
      <w:r w:rsidRPr="0014402F">
        <w:rPr>
          <w:lang w:eastAsia="fi-FI"/>
        </w:rPr>
        <w:t>. Näin saatiin varinaiselle Hyödyksi-asemalle lisää tilaa lajittelutoimintoja varten</w:t>
      </w:r>
      <w:r w:rsidR="00A460F1">
        <w:rPr>
          <w:lang w:eastAsia="fi-FI"/>
        </w:rPr>
        <w:t>.</w:t>
      </w:r>
    </w:p>
    <w:p w14:paraId="622CB5E0" w14:textId="3CFFCB6E" w:rsidR="00887B76" w:rsidRPr="00B77DD7" w:rsidRDefault="00887B76" w:rsidP="00887B76">
      <w:pPr>
        <w:pStyle w:val="Otsikko2"/>
        <w:rPr>
          <w:rFonts w:eastAsia="Times New Roman"/>
          <w:color w:val="A34E00"/>
          <w:lang w:eastAsia="fi-FI"/>
        </w:rPr>
      </w:pPr>
      <w:bookmarkStart w:id="8" w:name="_Toc229738745"/>
      <w:r w:rsidRPr="00B77DD7">
        <w:rPr>
          <w:rFonts w:eastAsia="Times New Roman"/>
          <w:color w:val="A34E00"/>
          <w:lang w:eastAsia="fi-FI"/>
        </w:rPr>
        <w:t>Helmikuu</w:t>
      </w:r>
      <w:bookmarkEnd w:id="8"/>
    </w:p>
    <w:p w14:paraId="152F8725" w14:textId="49CB7BC5" w:rsidR="009B3712" w:rsidRDefault="008931BF" w:rsidP="008931BF">
      <w:pPr>
        <w:rPr>
          <w:lang w:eastAsia="fi-FI"/>
        </w:rPr>
      </w:pPr>
      <w:r>
        <w:rPr>
          <w:lang w:eastAsia="fi-FI"/>
        </w:rPr>
        <w:t xml:space="preserve">Hankintalain uudistusesityksen 10 % vähimmäisomistusvaatimus herätti huolta kunnallisissa jäteyhtiöissä. </w:t>
      </w:r>
      <w:r w:rsidR="00B77DD7">
        <w:rPr>
          <w:lang w:eastAsia="fi-FI"/>
        </w:rPr>
        <w:t xml:space="preserve">Mikäli esitys olisi toteutunut, olisi Etelä-Karjalan Jätehuollonkin yhtiörakenne pitänyt purkaa, ja pienten kuntien olisi pitänyt järjestää itsenäisesti asukkaiden jätehuoltopalvelut. Lopulta jätehuoltosektori jätettiin lakiesityksen ulkopuolelle. </w:t>
      </w:r>
    </w:p>
    <w:p w14:paraId="4FB11FF4" w14:textId="52B9F5D2" w:rsidR="00887B76" w:rsidRPr="0043382F" w:rsidRDefault="00887B76" w:rsidP="0043382F">
      <w:pPr>
        <w:pStyle w:val="Otsikko2"/>
        <w:rPr>
          <w:rFonts w:eastAsia="Times New Roman"/>
          <w:color w:val="A34E00"/>
          <w:lang w:eastAsia="fi-FI"/>
        </w:rPr>
      </w:pPr>
      <w:bookmarkStart w:id="9" w:name="_Toc229738746"/>
      <w:r w:rsidRPr="0043382F">
        <w:rPr>
          <w:rFonts w:eastAsia="Times New Roman"/>
          <w:color w:val="A34E00"/>
          <w:lang w:eastAsia="fi-FI"/>
        </w:rPr>
        <w:t>Toukokuu</w:t>
      </w:r>
      <w:bookmarkEnd w:id="9"/>
    </w:p>
    <w:p w14:paraId="05BC9B4C" w14:textId="1A97263D" w:rsidR="00BF439D" w:rsidRDefault="00BF439D" w:rsidP="0043382F">
      <w:pPr>
        <w:rPr>
          <w:lang w:eastAsia="fi-FI"/>
        </w:rPr>
      </w:pPr>
      <w:r>
        <w:rPr>
          <w:lang w:eastAsia="fi-FI"/>
        </w:rPr>
        <w:t>Imatralle Lammassaaren satamaan rakennettiin uusi aluekeräys- ja ekopiste veneilijöiden ja saarimökkiläisten jätehuolt</w:t>
      </w:r>
      <w:r w:rsidR="00682A40">
        <w:rPr>
          <w:lang w:eastAsia="fi-FI"/>
        </w:rPr>
        <w:t xml:space="preserve">otarpeita palvelemaan. </w:t>
      </w:r>
    </w:p>
    <w:p w14:paraId="10F1075C" w14:textId="4DC22484" w:rsidR="007171E3" w:rsidRPr="0043382F" w:rsidRDefault="00F07498" w:rsidP="007171E3">
      <w:pPr>
        <w:pStyle w:val="Otsikko2"/>
        <w:rPr>
          <w:rFonts w:eastAsia="Times New Roman"/>
          <w:color w:val="A34E00"/>
          <w:lang w:eastAsia="fi-FI"/>
        </w:rPr>
      </w:pPr>
      <w:bookmarkStart w:id="10" w:name="_Toc229738747"/>
      <w:r>
        <w:rPr>
          <w:rFonts w:eastAsia="Times New Roman"/>
          <w:color w:val="A34E00"/>
          <w:lang w:eastAsia="fi-FI"/>
        </w:rPr>
        <w:t>Kesä</w:t>
      </w:r>
      <w:r w:rsidR="007171E3" w:rsidRPr="0043382F">
        <w:rPr>
          <w:rFonts w:eastAsia="Times New Roman"/>
          <w:color w:val="A34E00"/>
          <w:lang w:eastAsia="fi-FI"/>
        </w:rPr>
        <w:t>kuu</w:t>
      </w:r>
      <w:bookmarkEnd w:id="10"/>
    </w:p>
    <w:p w14:paraId="118E08B7" w14:textId="3BF7D452" w:rsidR="007171E3" w:rsidRPr="00EE3C0B" w:rsidRDefault="00A27D00" w:rsidP="007171E3">
      <w:pPr>
        <w:rPr>
          <w:lang w:eastAsia="fi-FI"/>
        </w:rPr>
      </w:pPr>
      <w:r>
        <w:rPr>
          <w:lang w:eastAsia="fi-FI"/>
        </w:rPr>
        <w:t>Kukkuroinmäen biokaasulaitokselle saatiin päivitetty ympäristölupa, joka kattaa</w:t>
      </w:r>
      <w:r w:rsidR="00573076">
        <w:rPr>
          <w:lang w:eastAsia="fi-FI"/>
        </w:rPr>
        <w:t xml:space="preserve"> varastointisäiliöt, kapasiteetin lisäyksen ja jatkojalostuksen kehittämisen.</w:t>
      </w:r>
    </w:p>
    <w:p w14:paraId="7F11E0DD" w14:textId="6DD70E1F" w:rsidR="00887B76" w:rsidRPr="00EE3C0B" w:rsidRDefault="006402EF" w:rsidP="00887B76">
      <w:pPr>
        <w:pStyle w:val="Otsikko2"/>
        <w:rPr>
          <w:color w:val="A34E00"/>
          <w:lang w:eastAsia="fi-FI"/>
        </w:rPr>
      </w:pPr>
      <w:bookmarkStart w:id="11" w:name="_Toc229738748"/>
      <w:r>
        <w:rPr>
          <w:color w:val="A34E00"/>
          <w:lang w:eastAsia="fi-FI"/>
        </w:rPr>
        <w:t>Heinä</w:t>
      </w:r>
      <w:r w:rsidR="00887B76" w:rsidRPr="00EE3C0B">
        <w:rPr>
          <w:color w:val="A34E00"/>
          <w:lang w:eastAsia="fi-FI"/>
        </w:rPr>
        <w:t>kuu</w:t>
      </w:r>
      <w:bookmarkEnd w:id="11"/>
    </w:p>
    <w:p w14:paraId="61BBD4AC" w14:textId="2A0D8140" w:rsidR="007D631D" w:rsidRDefault="006402EF" w:rsidP="007D631D">
      <w:pPr>
        <w:rPr>
          <w:lang w:eastAsia="fi-FI"/>
        </w:rPr>
      </w:pPr>
      <w:r w:rsidRPr="007D631D">
        <w:rPr>
          <w:lang w:eastAsia="fi-FI"/>
        </w:rPr>
        <w:t xml:space="preserve">Käyttökelpoisten tavaroiden uudelleenkäyttömahdollisuuksia parannettiin ottamalla </w:t>
      </w:r>
      <w:r w:rsidR="007D631D">
        <w:rPr>
          <w:lang w:eastAsia="fi-FI"/>
        </w:rPr>
        <w:t>y</w:t>
      </w:r>
      <w:r w:rsidR="007D631D" w:rsidRPr="007D631D">
        <w:rPr>
          <w:lang w:eastAsia="fi-FI"/>
        </w:rPr>
        <w:t>hteistyökumppanimme</w:t>
      </w:r>
      <w:r w:rsidR="007D631D">
        <w:rPr>
          <w:lang w:eastAsia="fi-FI"/>
        </w:rPr>
        <w:t xml:space="preserve"> Goodwill-säätiön vastaanottokontit käyttöön Imatran ja Toikansuon (Lappeenranta) Hyödyksi-asemilla. </w:t>
      </w:r>
    </w:p>
    <w:p w14:paraId="6C6F5801" w14:textId="77777777" w:rsidR="00E7758C" w:rsidRPr="00EE3C0B" w:rsidRDefault="00CE6BCF" w:rsidP="00E7758C">
      <w:pPr>
        <w:pStyle w:val="Otsikko2"/>
        <w:rPr>
          <w:color w:val="A34E00"/>
        </w:rPr>
      </w:pPr>
      <w:bookmarkStart w:id="12" w:name="_Toc229738749"/>
      <w:r w:rsidRPr="00EE3C0B">
        <w:rPr>
          <w:color w:val="A34E00"/>
        </w:rPr>
        <w:t>Syys</w:t>
      </w:r>
      <w:r w:rsidR="00887B76" w:rsidRPr="00EE3C0B">
        <w:rPr>
          <w:color w:val="A34E00"/>
        </w:rPr>
        <w:t>kuu</w:t>
      </w:r>
      <w:bookmarkEnd w:id="12"/>
    </w:p>
    <w:p w14:paraId="3F298004" w14:textId="77777777" w:rsidR="00883160" w:rsidRDefault="005034C0" w:rsidP="009B3712">
      <w:pPr>
        <w:rPr>
          <w:bdr w:val="none" w:sz="0" w:space="0" w:color="auto" w:frame="1"/>
          <w:lang w:eastAsia="fi-FI"/>
        </w:rPr>
      </w:pPr>
      <w:r>
        <w:rPr>
          <w:bdr w:val="none" w:sz="0" w:space="0" w:color="auto" w:frame="1"/>
          <w:lang w:eastAsia="fi-FI"/>
        </w:rPr>
        <w:t>Historiikkivideota k</w:t>
      </w:r>
      <w:r w:rsidR="00AD6AAB">
        <w:rPr>
          <w:bdr w:val="none" w:sz="0" w:space="0" w:color="auto" w:frame="1"/>
          <w:lang w:eastAsia="fi-FI"/>
        </w:rPr>
        <w:t xml:space="preserve">uvattiin Kukkuroinmäen käsittelykeskuksessa. </w:t>
      </w:r>
    </w:p>
    <w:p w14:paraId="349D195F" w14:textId="7D870075" w:rsidR="009B3712" w:rsidRPr="006A3C02" w:rsidRDefault="00DE4102" w:rsidP="009B3712">
      <w:pPr>
        <w:rPr>
          <w:bdr w:val="none" w:sz="0" w:space="0" w:color="auto" w:frame="1"/>
          <w:lang w:eastAsia="fi-FI"/>
        </w:rPr>
      </w:pPr>
      <w:r>
        <w:rPr>
          <w:bdr w:val="none" w:sz="0" w:space="0" w:color="auto" w:frame="1"/>
          <w:lang w:eastAsia="fi-FI"/>
        </w:rPr>
        <w:t xml:space="preserve">Kukkuroinmäen loppusijoitusalueen eli kaatopaikan vanhimman osan sulkemistyöt aloitettiin. </w:t>
      </w:r>
    </w:p>
    <w:p w14:paraId="72B14DD6" w14:textId="5322C779" w:rsidR="005C644F" w:rsidRPr="0043382F" w:rsidRDefault="00F22C4C" w:rsidP="0043382F">
      <w:pPr>
        <w:pStyle w:val="Otsikko2"/>
        <w:rPr>
          <w:color w:val="A34E00"/>
        </w:rPr>
      </w:pPr>
      <w:bookmarkStart w:id="13" w:name="_Toc229738750"/>
      <w:r>
        <w:rPr>
          <w:color w:val="A34E00"/>
        </w:rPr>
        <w:t>Lokakuu</w:t>
      </w:r>
      <w:bookmarkEnd w:id="13"/>
    </w:p>
    <w:p w14:paraId="4FD82AB6" w14:textId="047D91C7" w:rsidR="00847B3D" w:rsidRDefault="00F22C4C" w:rsidP="0043382F">
      <w:pPr>
        <w:rPr>
          <w:bdr w:val="none" w:sz="0" w:space="0" w:color="auto" w:frame="1"/>
          <w:lang w:eastAsia="fi-FI"/>
        </w:rPr>
      </w:pPr>
      <w:r>
        <w:rPr>
          <w:bdr w:val="none" w:sz="0" w:space="0" w:color="auto" w:frame="1"/>
          <w:lang w:eastAsia="fi-FI"/>
        </w:rPr>
        <w:t>ISO 9001 ja ISO 14001 -standardien mukaise</w:t>
      </w:r>
      <w:r w:rsidR="00CB2D75">
        <w:rPr>
          <w:bdr w:val="none" w:sz="0" w:space="0" w:color="auto" w:frame="1"/>
          <w:lang w:eastAsia="fi-FI"/>
        </w:rPr>
        <w:t>t sertifiointiauditoinnit tehtiin Etelä-Karjalan Jätehuollon toiminnoista, ja sertifikaatit myönnettiin jälleen kolmeksi vuodeksi.</w:t>
      </w:r>
    </w:p>
    <w:p w14:paraId="3518A98C" w14:textId="72D2A32B" w:rsidR="004210C7" w:rsidRDefault="004210C7" w:rsidP="004210C7">
      <w:pPr>
        <w:pStyle w:val="Otsikko2"/>
        <w:rPr>
          <w:bdr w:val="none" w:sz="0" w:space="0" w:color="auto" w:frame="1"/>
          <w:lang w:eastAsia="fi-FI"/>
        </w:rPr>
      </w:pPr>
      <w:bookmarkStart w:id="14" w:name="_Toc229738751"/>
      <w:r>
        <w:rPr>
          <w:color w:val="A34E00"/>
        </w:rPr>
        <w:t>Marraskuu</w:t>
      </w:r>
      <w:bookmarkEnd w:id="14"/>
    </w:p>
    <w:p w14:paraId="3023FF34" w14:textId="75B0B363" w:rsidR="00D053CF" w:rsidRDefault="00D053CF" w:rsidP="0043382F">
      <w:pPr>
        <w:rPr>
          <w:bdr w:val="none" w:sz="0" w:space="0" w:color="auto" w:frame="1"/>
          <w:lang w:eastAsia="fi-FI"/>
        </w:rPr>
      </w:pPr>
      <w:r>
        <w:rPr>
          <w:bdr w:val="none" w:sz="0" w:space="0" w:color="auto" w:frame="1"/>
          <w:lang w:eastAsia="fi-FI"/>
        </w:rPr>
        <w:t>Kovamuovien keräyskokeilu aloitettiin Hyödyksi-asemilla.</w:t>
      </w:r>
    </w:p>
    <w:p w14:paraId="63D4942C" w14:textId="58140AAB" w:rsidR="003E702C" w:rsidRDefault="003E702C" w:rsidP="0043382F">
      <w:pPr>
        <w:rPr>
          <w:bdr w:val="none" w:sz="0" w:space="0" w:color="auto" w:frame="1"/>
          <w:lang w:eastAsia="fi-FI"/>
        </w:rPr>
      </w:pPr>
      <w:r>
        <w:rPr>
          <w:bdr w:val="none" w:sz="0" w:space="0" w:color="auto" w:frame="1"/>
          <w:lang w:eastAsia="fi-FI"/>
        </w:rPr>
        <w:t xml:space="preserve">Lähialueen viljelijöille järjestettiin tilaisuus biokaasulaitoksen lopputuotteiden hyödyntämismahdollisuuksista yhteistyössä Kiertokasvun kanssa. </w:t>
      </w:r>
    </w:p>
    <w:p w14:paraId="30F0C0BA" w14:textId="79048218" w:rsidR="00CB6975" w:rsidRDefault="00CB39F1" w:rsidP="0043382F">
      <w:pPr>
        <w:rPr>
          <w:bdr w:val="none" w:sz="0" w:space="0" w:color="auto" w:frame="1"/>
          <w:lang w:eastAsia="fi-FI"/>
        </w:rPr>
      </w:pPr>
      <w:r>
        <w:rPr>
          <w:bdr w:val="none" w:sz="0" w:space="0" w:color="auto" w:frame="1"/>
          <w:lang w:eastAsia="fi-FI"/>
        </w:rPr>
        <w:t xml:space="preserve">. </w:t>
      </w:r>
    </w:p>
    <w:p w14:paraId="2704318D" w14:textId="10F7ACE7" w:rsidR="00DE4102" w:rsidRDefault="00DE4102" w:rsidP="0043382F">
      <w:pPr>
        <w:rPr>
          <w:bdr w:val="none" w:sz="0" w:space="0" w:color="auto" w:frame="1"/>
          <w:lang w:eastAsia="fi-FI"/>
        </w:rPr>
      </w:pPr>
    </w:p>
    <w:p w14:paraId="17BC0457" w14:textId="77777777" w:rsidR="00847B3D" w:rsidRPr="00930717" w:rsidRDefault="002422DA" w:rsidP="00A5599A">
      <w:pPr>
        <w:pStyle w:val="Otsikko1"/>
        <w:rPr>
          <w:color w:val="687300"/>
        </w:rPr>
      </w:pPr>
      <w:bookmarkStart w:id="15" w:name="_Toc229738752"/>
      <w:r w:rsidRPr="00930717">
        <w:rPr>
          <w:color w:val="687300"/>
        </w:rPr>
        <w:lastRenderedPageBreak/>
        <w:t>Kuljetuspalvelut</w:t>
      </w:r>
      <w:bookmarkEnd w:id="15"/>
    </w:p>
    <w:p w14:paraId="053B76A8" w14:textId="5EABDC96" w:rsidR="006A3C02" w:rsidRDefault="002422DA" w:rsidP="0043382F">
      <w:pPr>
        <w:rPr>
          <w:lang w:eastAsia="fi-FI"/>
        </w:rPr>
      </w:pPr>
      <w:r w:rsidRPr="00EE3C0B">
        <w:rPr>
          <w:lang w:eastAsia="fi-FI"/>
        </w:rPr>
        <w:t>Etelä-Karjalan Jätehuolto hoitaa kaikkien maakunnan kuntien asukkaiden jätteenkuljetukset. Keskitetysti kilpailutetun jätteenkuljetuksen piirissä on noin 12</w:t>
      </w:r>
      <w:r w:rsidR="00C25F56">
        <w:rPr>
          <w:lang w:eastAsia="fi-FI"/>
        </w:rPr>
        <w:t>4</w:t>
      </w:r>
      <w:r w:rsidRPr="00EE3C0B">
        <w:rPr>
          <w:lang w:eastAsia="fi-FI"/>
        </w:rPr>
        <w:t xml:space="preserve"> 000 vakituista asukasta ja lisäksi 21 000 loma-asuntoa.</w:t>
      </w:r>
    </w:p>
    <w:p w14:paraId="383486B1" w14:textId="2E15A90A" w:rsidR="00822CF8" w:rsidRDefault="00A40C4B" w:rsidP="0043382F">
      <w:pPr>
        <w:rPr>
          <w:lang w:eastAsia="fi-FI"/>
        </w:rPr>
      </w:pPr>
      <w:r w:rsidRPr="00EE3C0B">
        <w:rPr>
          <w:lang w:eastAsia="fi-FI"/>
        </w:rPr>
        <w:t xml:space="preserve">Kiinteistökohtaiseen keräykseen voi liittyä joko omalla astialla tai useamman lähikiinteistön yhteisellä kimppa-astialla. Haja-asutusalueilla on lisäksi 120 aluekeräyspistettä vakituisten ja vapaa-ajan kiinteistöjen käyttöön, ja lisäksi 20 jätteenkeräyspistettä venepaikkojen ja satamien yhteydessä. </w:t>
      </w:r>
      <w:r w:rsidR="005973B7">
        <w:rPr>
          <w:lang w:eastAsia="fi-FI"/>
        </w:rPr>
        <w:t>28</w:t>
      </w:r>
      <w:r w:rsidR="00822CF8">
        <w:rPr>
          <w:lang w:eastAsia="fi-FI"/>
        </w:rPr>
        <w:t xml:space="preserve"> aluekeräyspisteellä on järjestetty myös biojätteille keräysmahdollisuus. </w:t>
      </w:r>
    </w:p>
    <w:p w14:paraId="55AA79FB" w14:textId="7C7FBB90" w:rsidR="00A40C4B" w:rsidRPr="00ED3E5F" w:rsidRDefault="00A40C4B" w:rsidP="0043382F">
      <w:pPr>
        <w:rPr>
          <w:lang w:eastAsia="fi-FI"/>
        </w:rPr>
      </w:pPr>
      <w:r w:rsidRPr="0003507C">
        <w:rPr>
          <w:lang w:eastAsia="fi-FI"/>
        </w:rPr>
        <w:t>Vuonna 202</w:t>
      </w:r>
      <w:r w:rsidR="0003507C" w:rsidRPr="0003507C">
        <w:rPr>
          <w:lang w:eastAsia="fi-FI"/>
        </w:rPr>
        <w:t>5</w:t>
      </w:r>
      <w:r w:rsidRPr="0003507C">
        <w:rPr>
          <w:lang w:eastAsia="fi-FI"/>
        </w:rPr>
        <w:t xml:space="preserve"> Etelä-Karjalan Jätehuollon asiakkaista </w:t>
      </w:r>
      <w:r w:rsidRPr="00CC4F29">
        <w:rPr>
          <w:lang w:eastAsia="fi-FI"/>
        </w:rPr>
        <w:t xml:space="preserve">57 </w:t>
      </w:r>
      <w:r w:rsidRPr="00ED3E5F">
        <w:rPr>
          <w:lang w:eastAsia="fi-FI"/>
        </w:rPr>
        <w:t>%, eli 3</w:t>
      </w:r>
      <w:r w:rsidR="00ED3E5F" w:rsidRPr="00ED3E5F">
        <w:rPr>
          <w:lang w:eastAsia="fi-FI"/>
        </w:rPr>
        <w:t xml:space="preserve">2 450 </w:t>
      </w:r>
      <w:r w:rsidRPr="00ED3E5F">
        <w:rPr>
          <w:lang w:eastAsia="fi-FI"/>
        </w:rPr>
        <w:t xml:space="preserve">asiakasta, oli kuljetusasiakkaita omilla astioilla, joista kahden tai useamman kiinteistöjen kimppoja on noin 5 %. Haja-asutusalueella kiinteistöittäinen jätteenkuljetus ei ole mahdollista ja järkevää, joten jätteenkuljetusreittien ulkopuolelle jäävät kiinteistöt käyttävät jätehuoltopalvelunaan aluekeräyspisteitä. Biojätteiden keräyskohteita oli 12 </w:t>
      </w:r>
      <w:r w:rsidR="00ED3E5F" w:rsidRPr="00ED3E5F">
        <w:rPr>
          <w:lang w:eastAsia="fi-FI"/>
        </w:rPr>
        <w:t>823</w:t>
      </w:r>
      <w:r w:rsidRPr="00ED3E5F">
        <w:rPr>
          <w:lang w:eastAsia="fi-FI"/>
        </w:rPr>
        <w:t xml:space="preserve">, joista kahden tai useamman kiinteistön kimppoja on noin </w:t>
      </w:r>
      <w:r w:rsidR="00ED3E5F" w:rsidRPr="00ED3E5F">
        <w:rPr>
          <w:lang w:eastAsia="fi-FI"/>
        </w:rPr>
        <w:t>6</w:t>
      </w:r>
      <w:r w:rsidRPr="00ED3E5F">
        <w:rPr>
          <w:lang w:eastAsia="fi-FI"/>
        </w:rPr>
        <w:t xml:space="preserve"> %.</w:t>
      </w:r>
      <w:r w:rsidR="00513CC5" w:rsidRPr="00ED3E5F">
        <w:rPr>
          <w:lang w:eastAsia="fi-FI"/>
        </w:rPr>
        <w:t xml:space="preserve"> </w:t>
      </w:r>
      <w:r w:rsidRPr="00ED3E5F">
        <w:rPr>
          <w:lang w:eastAsia="fi-FI"/>
        </w:rPr>
        <w:t xml:space="preserve">Myös </w:t>
      </w:r>
      <w:r w:rsidR="0050126A" w:rsidRPr="00ED3E5F">
        <w:rPr>
          <w:lang w:eastAsia="fi-FI"/>
        </w:rPr>
        <w:t>h</w:t>
      </w:r>
      <w:r w:rsidRPr="00ED3E5F">
        <w:rPr>
          <w:lang w:eastAsia="fi-FI"/>
        </w:rPr>
        <w:t xml:space="preserve">yötyjätteiden keräys asuinkiinteistöiltä on kilpailutettu keskitetysti. </w:t>
      </w:r>
    </w:p>
    <w:p w14:paraId="631D871A" w14:textId="28EE02EC" w:rsidR="00A40C4B" w:rsidRPr="00C90726" w:rsidRDefault="00A40C4B" w:rsidP="0043382F">
      <w:pPr>
        <w:rPr>
          <w:lang w:eastAsia="fi-FI"/>
        </w:rPr>
      </w:pPr>
      <w:r w:rsidRPr="00C90726">
        <w:rPr>
          <w:lang w:eastAsia="fi-FI"/>
        </w:rPr>
        <w:t xml:space="preserve">Etelä-Karjalan Jätehuolto tarjoaa </w:t>
      </w:r>
      <w:r w:rsidR="00513CC5" w:rsidRPr="00C90726">
        <w:rPr>
          <w:lang w:eastAsia="fi-FI"/>
        </w:rPr>
        <w:t>Hyödyksi! -</w:t>
      </w:r>
      <w:r w:rsidRPr="00C90726">
        <w:rPr>
          <w:lang w:eastAsia="fi-FI"/>
        </w:rPr>
        <w:t>monilokerokeräyspalvelua, jossa yhdessä neljään osastoon jaetussa kompaktissa jäteastiassa kerätään muovi-, kartonki- ja lasipakkauksia sekä pienmetallia. Monilokerokeräys soveltuu hyvin etenkin pienille taloyhtiöille ja pientaloille.  Vuoden 202</w:t>
      </w:r>
      <w:r w:rsidR="00C90726" w:rsidRPr="00C90726">
        <w:rPr>
          <w:lang w:eastAsia="fi-FI"/>
        </w:rPr>
        <w:t>5</w:t>
      </w:r>
      <w:r w:rsidRPr="00C90726">
        <w:rPr>
          <w:lang w:eastAsia="fi-FI"/>
        </w:rPr>
        <w:t xml:space="preserve"> lopussa monilokerokeräyksessä mukana oli 16</w:t>
      </w:r>
      <w:r w:rsidR="00C90726" w:rsidRPr="00C90726">
        <w:rPr>
          <w:lang w:eastAsia="fi-FI"/>
        </w:rPr>
        <w:t>79</w:t>
      </w:r>
      <w:r w:rsidRPr="00C90726">
        <w:rPr>
          <w:lang w:eastAsia="fi-FI"/>
        </w:rPr>
        <w:t xml:space="preserve"> kiinteistöä.</w:t>
      </w:r>
    </w:p>
    <w:p w14:paraId="49186DE0" w14:textId="39BA2EAC" w:rsidR="00A40C4B" w:rsidRPr="006A3D4D" w:rsidRDefault="00A40C4B" w:rsidP="0043382F">
      <w:pPr>
        <w:rPr>
          <w:lang w:eastAsia="fi-FI"/>
        </w:rPr>
      </w:pPr>
      <w:r w:rsidRPr="006A3D4D">
        <w:rPr>
          <w:lang w:eastAsia="fi-FI"/>
        </w:rPr>
        <w:t>Kartonginkeräyksen piirissä on 1</w:t>
      </w:r>
      <w:r w:rsidR="00C90726" w:rsidRPr="006A3D4D">
        <w:rPr>
          <w:lang w:eastAsia="fi-FI"/>
        </w:rPr>
        <w:t>812</w:t>
      </w:r>
      <w:r w:rsidRPr="006A3D4D">
        <w:rPr>
          <w:lang w:eastAsia="fi-FI"/>
        </w:rPr>
        <w:t xml:space="preserve"> kohdetta, lasipakkausten keräyksessä 1</w:t>
      </w:r>
      <w:r w:rsidR="00A15C83" w:rsidRPr="006A3D4D">
        <w:rPr>
          <w:lang w:eastAsia="fi-FI"/>
        </w:rPr>
        <w:t>605</w:t>
      </w:r>
      <w:r w:rsidRPr="006A3D4D">
        <w:rPr>
          <w:lang w:eastAsia="fi-FI"/>
        </w:rPr>
        <w:t xml:space="preserve"> kohdetta ja pienmetallin 16</w:t>
      </w:r>
      <w:r w:rsidR="00A15C83" w:rsidRPr="006A3D4D">
        <w:rPr>
          <w:lang w:eastAsia="fi-FI"/>
        </w:rPr>
        <w:t>13</w:t>
      </w:r>
      <w:r w:rsidRPr="006A3D4D">
        <w:rPr>
          <w:lang w:eastAsia="fi-FI"/>
        </w:rPr>
        <w:t xml:space="preserve"> kohdetta. Muovipakkausten keräyskohteiden määrä oli vuoden 202</w:t>
      </w:r>
      <w:r w:rsidR="00A15C83" w:rsidRPr="006A3D4D">
        <w:rPr>
          <w:lang w:eastAsia="fi-FI"/>
        </w:rPr>
        <w:t>5</w:t>
      </w:r>
      <w:r w:rsidRPr="006A3D4D">
        <w:rPr>
          <w:lang w:eastAsia="fi-FI"/>
        </w:rPr>
        <w:t xml:space="preserve"> lopussa </w:t>
      </w:r>
      <w:r w:rsidR="00A15C83" w:rsidRPr="006A3D4D">
        <w:rPr>
          <w:lang w:eastAsia="fi-FI"/>
        </w:rPr>
        <w:t>2059</w:t>
      </w:r>
      <w:r w:rsidRPr="006A3D4D">
        <w:rPr>
          <w:lang w:eastAsia="fi-FI"/>
        </w:rPr>
        <w:t>. </w:t>
      </w:r>
    </w:p>
    <w:p w14:paraId="1DC28BEE" w14:textId="5DF79845" w:rsidR="00A40C4B" w:rsidRPr="006A3D4D" w:rsidRDefault="002422DA" w:rsidP="0043382F">
      <w:pPr>
        <w:rPr>
          <w:lang w:eastAsia="fi-FI"/>
        </w:rPr>
      </w:pPr>
      <w:r w:rsidRPr="006A3D4D">
        <w:rPr>
          <w:lang w:eastAsia="fi-FI"/>
        </w:rPr>
        <w:t>Kaikki kiinteistöltä kerätyt pakkausjätteet toimitettiin pakkausjätteiden tuottajien vastaanottoterminaaleihin.</w:t>
      </w:r>
    </w:p>
    <w:p w14:paraId="61E53BB2" w14:textId="15AC6702" w:rsidR="00A40C4B" w:rsidRPr="00830101" w:rsidRDefault="00A40C4B" w:rsidP="0043382F">
      <w:pPr>
        <w:rPr>
          <w:lang w:eastAsia="fi-FI"/>
        </w:rPr>
      </w:pPr>
      <w:r w:rsidRPr="00830101">
        <w:rPr>
          <w:lang w:eastAsia="fi-FI"/>
        </w:rPr>
        <w:t>Vuoden 202</w:t>
      </w:r>
      <w:r w:rsidR="006A3D4D" w:rsidRPr="00830101">
        <w:rPr>
          <w:lang w:eastAsia="fi-FI"/>
        </w:rPr>
        <w:t>5</w:t>
      </w:r>
      <w:r w:rsidRPr="00830101">
        <w:rPr>
          <w:lang w:eastAsia="fi-FI"/>
        </w:rPr>
        <w:t xml:space="preserve"> aikana tehtiin yhteensä 1</w:t>
      </w:r>
      <w:r w:rsidR="006A3D4D" w:rsidRPr="00830101">
        <w:rPr>
          <w:lang w:eastAsia="fi-FI"/>
        </w:rPr>
        <w:t> </w:t>
      </w:r>
      <w:r w:rsidRPr="00830101">
        <w:rPr>
          <w:lang w:eastAsia="fi-FI"/>
        </w:rPr>
        <w:t>0</w:t>
      </w:r>
      <w:r w:rsidR="006A3D4D" w:rsidRPr="00830101">
        <w:rPr>
          <w:lang w:eastAsia="fi-FI"/>
        </w:rPr>
        <w:t>49 549</w:t>
      </w:r>
      <w:r w:rsidRPr="00830101">
        <w:rPr>
          <w:lang w:eastAsia="fi-FI"/>
        </w:rPr>
        <w:t xml:space="preserve"> jäteastian tyhjennystä. Jäteastioita pestiin 1</w:t>
      </w:r>
      <w:r w:rsidR="006A3D4D" w:rsidRPr="00830101">
        <w:rPr>
          <w:lang w:eastAsia="fi-FI"/>
        </w:rPr>
        <w:t>2</w:t>
      </w:r>
      <w:r w:rsidRPr="00830101">
        <w:rPr>
          <w:lang w:eastAsia="fi-FI"/>
        </w:rPr>
        <w:t xml:space="preserve"> 6</w:t>
      </w:r>
      <w:r w:rsidR="00830101" w:rsidRPr="00830101">
        <w:rPr>
          <w:lang w:eastAsia="fi-FI"/>
        </w:rPr>
        <w:t>19</w:t>
      </w:r>
      <w:r w:rsidRPr="00830101">
        <w:rPr>
          <w:lang w:eastAsia="fi-FI"/>
        </w:rPr>
        <w:t xml:space="preserve"> kappaletta, kuiva- ja biojäteastioiden lisäksi pestiin kartongin ja muovipakkausten keräysastiat kaikilta vähintään kolmen huoneiston taloyhtiöiltä.</w:t>
      </w:r>
    </w:p>
    <w:p w14:paraId="44B9A428" w14:textId="6B196EDE" w:rsidR="002422DA" w:rsidRPr="00A715A9" w:rsidRDefault="002422DA" w:rsidP="002422DA">
      <w:pPr>
        <w:pStyle w:val="Otsikko2"/>
        <w:rPr>
          <w:color w:val="A34E00"/>
          <w:lang w:eastAsia="fi-FI"/>
        </w:rPr>
      </w:pPr>
      <w:bookmarkStart w:id="16" w:name="_Toc229738753"/>
      <w:r w:rsidRPr="00A715A9">
        <w:rPr>
          <w:color w:val="A34E00"/>
          <w:lang w:eastAsia="fi-FI"/>
        </w:rPr>
        <w:t>Keräyskohteet vuonna 202</w:t>
      </w:r>
      <w:r w:rsidR="00A715A9">
        <w:rPr>
          <w:color w:val="A34E00"/>
          <w:lang w:eastAsia="fi-FI"/>
        </w:rPr>
        <w:t>5</w:t>
      </w:r>
      <w:bookmarkEnd w:id="16"/>
    </w:p>
    <w:p w14:paraId="45ED0777" w14:textId="247813F9" w:rsidR="002422DA" w:rsidRPr="00A715A9" w:rsidRDefault="002422DA" w:rsidP="006A3C02">
      <w:pPr>
        <w:pStyle w:val="Luettelokappale"/>
        <w:numPr>
          <w:ilvl w:val="0"/>
          <w:numId w:val="33"/>
        </w:numPr>
        <w:rPr>
          <w:lang w:eastAsia="fi-FI"/>
        </w:rPr>
      </w:pPr>
      <w:r w:rsidRPr="00A715A9">
        <w:rPr>
          <w:lang w:eastAsia="fi-FI"/>
        </w:rPr>
        <w:t>3</w:t>
      </w:r>
      <w:r w:rsidR="00830101" w:rsidRPr="00A715A9">
        <w:rPr>
          <w:lang w:eastAsia="fi-FI"/>
        </w:rPr>
        <w:t>2</w:t>
      </w:r>
      <w:r w:rsidRPr="00A715A9">
        <w:rPr>
          <w:lang w:eastAsia="fi-FI"/>
        </w:rPr>
        <w:t> </w:t>
      </w:r>
      <w:r w:rsidR="00B40FB4" w:rsidRPr="00A715A9">
        <w:rPr>
          <w:lang w:eastAsia="fi-FI"/>
        </w:rPr>
        <w:t>450</w:t>
      </w:r>
      <w:r w:rsidRPr="00A715A9">
        <w:rPr>
          <w:lang w:eastAsia="fi-FI"/>
        </w:rPr>
        <w:t xml:space="preserve"> kuivajätteiden keräyskohdetta</w:t>
      </w:r>
    </w:p>
    <w:p w14:paraId="4911DCEF" w14:textId="2CF7DA0E" w:rsidR="002422DA" w:rsidRPr="00A715A9" w:rsidRDefault="002422DA" w:rsidP="006A3C02">
      <w:pPr>
        <w:pStyle w:val="Luettelokappale"/>
        <w:numPr>
          <w:ilvl w:val="0"/>
          <w:numId w:val="33"/>
        </w:numPr>
        <w:rPr>
          <w:lang w:eastAsia="fi-FI"/>
        </w:rPr>
      </w:pPr>
      <w:r w:rsidRPr="00A715A9">
        <w:rPr>
          <w:lang w:eastAsia="fi-FI"/>
        </w:rPr>
        <w:t>12 </w:t>
      </w:r>
      <w:r w:rsidR="00B40FB4" w:rsidRPr="00A715A9">
        <w:rPr>
          <w:lang w:eastAsia="fi-FI"/>
        </w:rPr>
        <w:t>823</w:t>
      </w:r>
      <w:r w:rsidRPr="00A715A9">
        <w:rPr>
          <w:lang w:eastAsia="fi-FI"/>
        </w:rPr>
        <w:t xml:space="preserve"> biojätteiden keräyskohdetta</w:t>
      </w:r>
    </w:p>
    <w:p w14:paraId="2495EEE5" w14:textId="41D59E24" w:rsidR="002422DA" w:rsidRPr="00A715A9" w:rsidRDefault="002422DA" w:rsidP="006A3C02">
      <w:pPr>
        <w:pStyle w:val="Luettelokappale"/>
        <w:numPr>
          <w:ilvl w:val="0"/>
          <w:numId w:val="33"/>
        </w:numPr>
        <w:rPr>
          <w:lang w:eastAsia="fi-FI"/>
        </w:rPr>
      </w:pPr>
      <w:r w:rsidRPr="00A715A9">
        <w:rPr>
          <w:lang w:eastAsia="fi-FI"/>
        </w:rPr>
        <w:t>1</w:t>
      </w:r>
      <w:r w:rsidR="00B40FB4" w:rsidRPr="00A715A9">
        <w:rPr>
          <w:lang w:eastAsia="fi-FI"/>
        </w:rPr>
        <w:t xml:space="preserve">812 </w:t>
      </w:r>
      <w:r w:rsidRPr="00A715A9">
        <w:rPr>
          <w:lang w:eastAsia="fi-FI"/>
        </w:rPr>
        <w:t>kartonkipakkausten keräyskohdetta</w:t>
      </w:r>
    </w:p>
    <w:p w14:paraId="5B2165C6" w14:textId="73EBF4BD" w:rsidR="002422DA" w:rsidRPr="00A715A9" w:rsidRDefault="002422DA" w:rsidP="006A3C02">
      <w:pPr>
        <w:pStyle w:val="Luettelokappale"/>
        <w:numPr>
          <w:ilvl w:val="0"/>
          <w:numId w:val="33"/>
        </w:numPr>
        <w:rPr>
          <w:lang w:eastAsia="fi-FI"/>
        </w:rPr>
      </w:pPr>
      <w:r w:rsidRPr="00A715A9">
        <w:rPr>
          <w:lang w:eastAsia="fi-FI"/>
        </w:rPr>
        <w:t>1</w:t>
      </w:r>
      <w:r w:rsidR="00B40FB4" w:rsidRPr="00A715A9">
        <w:rPr>
          <w:lang w:eastAsia="fi-FI"/>
        </w:rPr>
        <w:t>605</w:t>
      </w:r>
      <w:r w:rsidRPr="00A715A9">
        <w:rPr>
          <w:lang w:eastAsia="fi-FI"/>
        </w:rPr>
        <w:t xml:space="preserve"> lasipakkausten keräyskohdetta</w:t>
      </w:r>
    </w:p>
    <w:p w14:paraId="37F9EEA7" w14:textId="2D2B8292" w:rsidR="002422DA" w:rsidRPr="00A715A9" w:rsidRDefault="002422DA" w:rsidP="006A3C02">
      <w:pPr>
        <w:pStyle w:val="Luettelokappale"/>
        <w:numPr>
          <w:ilvl w:val="0"/>
          <w:numId w:val="33"/>
        </w:numPr>
        <w:rPr>
          <w:lang w:eastAsia="fi-FI"/>
        </w:rPr>
      </w:pPr>
      <w:r w:rsidRPr="00A715A9">
        <w:rPr>
          <w:lang w:eastAsia="fi-FI"/>
        </w:rPr>
        <w:t>20</w:t>
      </w:r>
      <w:r w:rsidR="00A715A9" w:rsidRPr="00A715A9">
        <w:rPr>
          <w:lang w:eastAsia="fi-FI"/>
        </w:rPr>
        <w:t>59</w:t>
      </w:r>
      <w:r w:rsidRPr="00A715A9">
        <w:rPr>
          <w:lang w:eastAsia="fi-FI"/>
        </w:rPr>
        <w:t xml:space="preserve"> muovipakkausten keräyskohdetta</w:t>
      </w:r>
    </w:p>
    <w:p w14:paraId="7658C1FF" w14:textId="79F420BF" w:rsidR="002422DA" w:rsidRPr="00A715A9" w:rsidRDefault="002422DA" w:rsidP="006A3C02">
      <w:pPr>
        <w:pStyle w:val="Luettelokappale"/>
        <w:numPr>
          <w:ilvl w:val="0"/>
          <w:numId w:val="33"/>
        </w:numPr>
        <w:rPr>
          <w:lang w:eastAsia="fi-FI"/>
        </w:rPr>
      </w:pPr>
      <w:r w:rsidRPr="00A715A9">
        <w:rPr>
          <w:lang w:eastAsia="fi-FI"/>
        </w:rPr>
        <w:t>16</w:t>
      </w:r>
      <w:r w:rsidR="00A715A9" w:rsidRPr="00A715A9">
        <w:rPr>
          <w:lang w:eastAsia="fi-FI"/>
        </w:rPr>
        <w:t>13</w:t>
      </w:r>
      <w:r w:rsidRPr="00A715A9">
        <w:rPr>
          <w:lang w:eastAsia="fi-FI"/>
        </w:rPr>
        <w:t xml:space="preserve"> pienmetallin keräyskohdetta</w:t>
      </w:r>
    </w:p>
    <w:p w14:paraId="683B24F1" w14:textId="02771DA0" w:rsidR="00EA7110" w:rsidRPr="00A715A9" w:rsidRDefault="002422DA" w:rsidP="00894D7B">
      <w:pPr>
        <w:pStyle w:val="Luettelokappale"/>
        <w:numPr>
          <w:ilvl w:val="0"/>
          <w:numId w:val="33"/>
        </w:numPr>
        <w:rPr>
          <w:rStyle w:val="Otsikko2Char"/>
          <w:rFonts w:asciiTheme="minorHAnsi" w:eastAsiaTheme="minorHAnsi" w:hAnsiTheme="minorHAnsi" w:cstheme="minorBidi"/>
          <w:color w:val="auto"/>
          <w:sz w:val="22"/>
          <w:szCs w:val="22"/>
          <w:lang w:eastAsia="fi-FI"/>
        </w:rPr>
      </w:pPr>
      <w:r w:rsidRPr="00A715A9">
        <w:rPr>
          <w:lang w:eastAsia="fi-FI"/>
        </w:rPr>
        <w:t>16</w:t>
      </w:r>
      <w:r w:rsidR="00860038" w:rsidRPr="00A715A9">
        <w:rPr>
          <w:lang w:eastAsia="fi-FI"/>
        </w:rPr>
        <w:t>7</w:t>
      </w:r>
      <w:r w:rsidR="00A715A9" w:rsidRPr="00A715A9">
        <w:rPr>
          <w:lang w:eastAsia="fi-FI"/>
        </w:rPr>
        <w:t>9</w:t>
      </w:r>
      <w:r w:rsidRPr="00A715A9">
        <w:rPr>
          <w:lang w:eastAsia="fi-FI"/>
        </w:rPr>
        <w:t xml:space="preserve"> monilokerokeräyskohdetta</w:t>
      </w:r>
    </w:p>
    <w:p w14:paraId="02229D67" w14:textId="06583050" w:rsidR="002422DA" w:rsidRPr="00EE3C0B" w:rsidRDefault="002422DA" w:rsidP="002422DA">
      <w:pPr>
        <w:rPr>
          <w:color w:val="A34E00"/>
          <w:lang w:eastAsia="fi-FI"/>
        </w:rPr>
      </w:pPr>
      <w:bookmarkStart w:id="17" w:name="_Toc229738754"/>
      <w:r w:rsidRPr="00EE3C0B">
        <w:rPr>
          <w:rStyle w:val="Otsikko2Char"/>
          <w:color w:val="A34E00"/>
        </w:rPr>
        <w:t>Keräysvelvoitteet</w:t>
      </w:r>
      <w:bookmarkEnd w:id="17"/>
      <w:r w:rsidRPr="00EE3C0B">
        <w:rPr>
          <w:rStyle w:val="Otsikko2Char"/>
          <w:color w:val="A34E00"/>
        </w:rPr>
        <w:t xml:space="preserve"> </w:t>
      </w:r>
    </w:p>
    <w:p w14:paraId="23E5A124" w14:textId="3AB4B8E7" w:rsidR="002422DA" w:rsidRPr="00EE3C0B" w:rsidRDefault="002422DA" w:rsidP="006A3C02">
      <w:pPr>
        <w:pStyle w:val="Luettelokappale"/>
        <w:numPr>
          <w:ilvl w:val="0"/>
          <w:numId w:val="34"/>
        </w:numPr>
        <w:rPr>
          <w:lang w:eastAsia="fi-FI"/>
        </w:rPr>
      </w:pPr>
      <w:r w:rsidRPr="00EE3C0B">
        <w:rPr>
          <w:lang w:eastAsia="fi-FI"/>
        </w:rPr>
        <w:t>Loma-asunnot ja pientalot, taloyhtiöt, joissa on alle 5 asuinhuoneistoa: kuivajäte ja biojäte (myös kompostointi mahdollinen)</w:t>
      </w:r>
    </w:p>
    <w:p w14:paraId="73A8E9DD" w14:textId="1BC14D1F" w:rsidR="002422DA" w:rsidRDefault="002422DA" w:rsidP="006A3C02">
      <w:pPr>
        <w:pStyle w:val="Luettelokappale"/>
        <w:numPr>
          <w:ilvl w:val="0"/>
          <w:numId w:val="34"/>
        </w:numPr>
        <w:rPr>
          <w:lang w:eastAsia="fi-FI"/>
        </w:rPr>
      </w:pPr>
      <w:r w:rsidRPr="00EE3C0B">
        <w:rPr>
          <w:lang w:eastAsia="fi-FI"/>
        </w:rPr>
        <w:t>Taloyhtiöt, joissa vähintään 5 asuinhuoneistoa: kuivajäte, biojäte, kartonkipakkaukset, muovipakkaukset, lasipakkaukset, pienmetalli (lisäksi tuottajien järjestämä paperinkeräys taajamissa)</w:t>
      </w:r>
    </w:p>
    <w:p w14:paraId="7B292427" w14:textId="0A72FC73" w:rsidR="00962788" w:rsidRPr="00EE3C0B" w:rsidRDefault="00000F16" w:rsidP="006A3C02">
      <w:pPr>
        <w:pStyle w:val="Luettelokappale"/>
        <w:numPr>
          <w:ilvl w:val="0"/>
          <w:numId w:val="34"/>
        </w:numPr>
        <w:rPr>
          <w:lang w:eastAsia="fi-FI"/>
        </w:rPr>
      </w:pPr>
      <w:r>
        <w:rPr>
          <w:lang w:eastAsia="fi-FI"/>
        </w:rPr>
        <w:lastRenderedPageBreak/>
        <w:t>Muu, kiinteistö (k</w:t>
      </w:r>
      <w:r w:rsidR="00962788">
        <w:rPr>
          <w:lang w:eastAsia="fi-FI"/>
        </w:rPr>
        <w:t>unnan hallinto- ja palvelutoiminta</w:t>
      </w:r>
      <w:r>
        <w:rPr>
          <w:lang w:eastAsia="fi-FI"/>
        </w:rPr>
        <w:t>)</w:t>
      </w:r>
      <w:r w:rsidR="00C84827">
        <w:rPr>
          <w:lang w:eastAsia="fi-FI"/>
        </w:rPr>
        <w:t xml:space="preserve">: </w:t>
      </w:r>
      <w:r w:rsidR="00165BC7">
        <w:rPr>
          <w:lang w:eastAsia="fi-FI"/>
        </w:rPr>
        <w:t xml:space="preserve">kuiva- ja biojäte aina, kartonki-, lasi- ja muovipakkaukset sekä pienmetalli, jos syntyy vähintään 5 kg/viikko. </w:t>
      </w:r>
      <w:r w:rsidR="00962788">
        <w:rPr>
          <w:lang w:eastAsia="fi-FI"/>
        </w:rPr>
        <w:t xml:space="preserve"> </w:t>
      </w:r>
    </w:p>
    <w:p w14:paraId="2280E487" w14:textId="0559C21E" w:rsidR="002422DA" w:rsidRPr="00EE3C0B" w:rsidRDefault="002422DA" w:rsidP="002422DA">
      <w:pPr>
        <w:pStyle w:val="Otsikko2"/>
        <w:rPr>
          <w:color w:val="A34E00"/>
          <w:lang w:eastAsia="fi-FI"/>
        </w:rPr>
      </w:pPr>
      <w:bookmarkStart w:id="18" w:name="_Toc229738755"/>
      <w:r w:rsidRPr="00EE3C0B">
        <w:rPr>
          <w:color w:val="A34E00"/>
          <w:lang w:eastAsia="fi-FI"/>
        </w:rPr>
        <w:t>Kuljetuspalvelut</w:t>
      </w:r>
      <w:bookmarkEnd w:id="18"/>
    </w:p>
    <w:p w14:paraId="3376D0AD" w14:textId="25973D7A" w:rsidR="002422DA" w:rsidRPr="004C5D9E" w:rsidRDefault="002422DA" w:rsidP="006A3C02">
      <w:pPr>
        <w:pStyle w:val="Luettelokappale"/>
        <w:numPr>
          <w:ilvl w:val="0"/>
          <w:numId w:val="35"/>
        </w:numPr>
        <w:rPr>
          <w:lang w:eastAsia="fi-FI"/>
        </w:rPr>
      </w:pPr>
      <w:r w:rsidRPr="004C5D9E">
        <w:rPr>
          <w:lang w:eastAsia="fi-FI"/>
        </w:rPr>
        <w:t>3</w:t>
      </w:r>
      <w:r w:rsidR="00C548AE" w:rsidRPr="004C5D9E">
        <w:rPr>
          <w:lang w:eastAsia="fi-FI"/>
        </w:rPr>
        <w:t>2</w:t>
      </w:r>
      <w:r w:rsidRPr="004C5D9E">
        <w:rPr>
          <w:lang w:eastAsia="fi-FI"/>
        </w:rPr>
        <w:t> </w:t>
      </w:r>
      <w:r w:rsidR="00C548AE" w:rsidRPr="004C5D9E">
        <w:rPr>
          <w:lang w:eastAsia="fi-FI"/>
        </w:rPr>
        <w:t>450</w:t>
      </w:r>
      <w:r w:rsidRPr="004C5D9E">
        <w:rPr>
          <w:lang w:eastAsia="fi-FI"/>
        </w:rPr>
        <w:t xml:space="preserve"> kuljetuskohdetta, joista 1</w:t>
      </w:r>
      <w:r w:rsidR="004C5D9E" w:rsidRPr="004C5D9E">
        <w:rPr>
          <w:lang w:eastAsia="fi-FI"/>
        </w:rPr>
        <w:t>567</w:t>
      </w:r>
      <w:r w:rsidRPr="004C5D9E">
        <w:rPr>
          <w:lang w:eastAsia="fi-FI"/>
        </w:rPr>
        <w:t xml:space="preserve"> kahden tai useamman kiinteistön kimppoja</w:t>
      </w:r>
    </w:p>
    <w:p w14:paraId="0B133055" w14:textId="7DEC1580" w:rsidR="002422DA" w:rsidRPr="00EE3C0B" w:rsidRDefault="002422DA" w:rsidP="006A3C02">
      <w:pPr>
        <w:pStyle w:val="Luettelokappale"/>
        <w:numPr>
          <w:ilvl w:val="0"/>
          <w:numId w:val="35"/>
        </w:numPr>
        <w:rPr>
          <w:lang w:eastAsia="fi-FI"/>
        </w:rPr>
      </w:pPr>
      <w:r w:rsidRPr="00EE3C0B">
        <w:rPr>
          <w:lang w:eastAsia="fi-FI"/>
        </w:rPr>
        <w:t>120 aluekeräyspistettä</w:t>
      </w:r>
    </w:p>
    <w:p w14:paraId="7B3AE241" w14:textId="5B7F9BDA" w:rsidR="002422DA" w:rsidRDefault="002422DA" w:rsidP="006A3C02">
      <w:pPr>
        <w:pStyle w:val="Luettelokappale"/>
        <w:numPr>
          <w:ilvl w:val="0"/>
          <w:numId w:val="35"/>
        </w:numPr>
        <w:rPr>
          <w:lang w:eastAsia="fi-FI"/>
        </w:rPr>
      </w:pPr>
      <w:r w:rsidRPr="00EE3C0B">
        <w:rPr>
          <w:lang w:eastAsia="fi-FI"/>
        </w:rPr>
        <w:t>20 aluekeräyspistettä venesatamien yhteydessä</w:t>
      </w:r>
    </w:p>
    <w:p w14:paraId="1D30E5E4" w14:textId="77777777" w:rsidR="00EA7110" w:rsidRPr="00EE3C0B" w:rsidRDefault="00EA7110" w:rsidP="006A3C02">
      <w:pPr>
        <w:pStyle w:val="Luettelokappale"/>
        <w:rPr>
          <w:lang w:eastAsia="fi-FI"/>
        </w:rPr>
      </w:pPr>
    </w:p>
    <w:p w14:paraId="4CE8488D" w14:textId="42D63245" w:rsidR="00887B76" w:rsidRPr="00EE3C0B" w:rsidRDefault="00307391" w:rsidP="00307391">
      <w:pPr>
        <w:pStyle w:val="Otsikko2"/>
        <w:rPr>
          <w:color w:val="A34E00"/>
        </w:rPr>
      </w:pPr>
      <w:bookmarkStart w:id="19" w:name="_Toc229738756"/>
      <w:r w:rsidRPr="00EE3C0B">
        <w:rPr>
          <w:color w:val="A34E00"/>
        </w:rPr>
        <w:t>Kuljetusurakoitsijat</w:t>
      </w:r>
      <w:bookmarkEnd w:id="19"/>
    </w:p>
    <w:p w14:paraId="4E40AE8C" w14:textId="0E9B0BEC" w:rsidR="00307391" w:rsidRPr="00E52F54" w:rsidRDefault="00307391" w:rsidP="006A3C02">
      <w:r w:rsidRPr="00E52F54">
        <w:t>Kuljetusurakoitsijoina kilpailutetuissa jätteenkuljetuksissa vuoden 202</w:t>
      </w:r>
      <w:r w:rsidR="00E52F54">
        <w:t>5</w:t>
      </w:r>
      <w:r w:rsidRPr="00E52F54">
        <w:t xml:space="preserve"> aikana toimivat seuraavat jätteenkuljetusurako</w:t>
      </w:r>
      <w:r w:rsidR="004F2D0F" w:rsidRPr="00E52F54">
        <w:t>i</w:t>
      </w:r>
      <w:r w:rsidRPr="00E52F54">
        <w:t>tsijat:</w:t>
      </w:r>
    </w:p>
    <w:p w14:paraId="42016F04" w14:textId="2E1F6E1D" w:rsidR="00307391" w:rsidRPr="00E52F54" w:rsidRDefault="00307391" w:rsidP="006A3C02">
      <w:pPr>
        <w:pStyle w:val="Luettelokappale"/>
        <w:numPr>
          <w:ilvl w:val="0"/>
          <w:numId w:val="36"/>
        </w:numPr>
      </w:pPr>
      <w:r w:rsidRPr="00E52F54">
        <w:t>Lassila &amp; Tikanoja</w:t>
      </w:r>
      <w:r w:rsidR="00B77312" w:rsidRPr="00E52F54">
        <w:t xml:space="preserve"> Oy</w:t>
      </w:r>
    </w:p>
    <w:p w14:paraId="64AEF33C" w14:textId="579A0597" w:rsidR="00307391" w:rsidRPr="00E52F54" w:rsidRDefault="00307391" w:rsidP="006A3C02">
      <w:pPr>
        <w:pStyle w:val="Luettelokappale"/>
        <w:numPr>
          <w:ilvl w:val="0"/>
          <w:numId w:val="36"/>
        </w:numPr>
      </w:pPr>
      <w:r w:rsidRPr="00E52F54">
        <w:t>Remeo</w:t>
      </w:r>
      <w:r w:rsidR="00B77312" w:rsidRPr="00E52F54">
        <w:t xml:space="preserve"> Oy</w:t>
      </w:r>
    </w:p>
    <w:p w14:paraId="1F2D2F51" w14:textId="6600AB64" w:rsidR="00307391" w:rsidRPr="00E52F54" w:rsidRDefault="00B77312" w:rsidP="006A3C02">
      <w:pPr>
        <w:pStyle w:val="Luettelokappale"/>
        <w:numPr>
          <w:ilvl w:val="0"/>
          <w:numId w:val="36"/>
        </w:numPr>
      </w:pPr>
      <w:r w:rsidRPr="00E52F54">
        <w:t>Verdis Oy</w:t>
      </w:r>
    </w:p>
    <w:p w14:paraId="7F4240EA" w14:textId="3B8AE43B" w:rsidR="00307391" w:rsidRPr="00E52F54" w:rsidRDefault="00307391" w:rsidP="006A3C02">
      <w:pPr>
        <w:pStyle w:val="Luettelokappale"/>
        <w:numPr>
          <w:ilvl w:val="0"/>
          <w:numId w:val="36"/>
        </w:numPr>
      </w:pPr>
      <w:r w:rsidRPr="00E52F54">
        <w:t>LK-Service</w:t>
      </w:r>
      <w:r w:rsidR="00B77312" w:rsidRPr="00E52F54">
        <w:t xml:space="preserve"> Oy</w:t>
      </w:r>
    </w:p>
    <w:p w14:paraId="11293681" w14:textId="411CC29A" w:rsidR="00EA7110" w:rsidRPr="00EE3C0B" w:rsidRDefault="00307391" w:rsidP="006A3C02">
      <w:r w:rsidRPr="00E52F54">
        <w:t xml:space="preserve">Lisäksi kuivajätteen kuljetuksia Kukkuroinmäen käsittelykeskuksesta </w:t>
      </w:r>
      <w:r w:rsidR="00B77312" w:rsidRPr="00E52F54">
        <w:t>Kotkan Energian hyötyvoimalaan</w:t>
      </w:r>
      <w:r w:rsidRPr="00E52F54">
        <w:t xml:space="preserve"> hoiti vuoden 202</w:t>
      </w:r>
      <w:r w:rsidR="00E52F54">
        <w:t>5</w:t>
      </w:r>
      <w:r w:rsidRPr="00E52F54">
        <w:t xml:space="preserve"> aikana </w:t>
      </w:r>
      <w:r w:rsidR="00AB3086" w:rsidRPr="00E52F54">
        <w:t>Jareks.</w:t>
      </w:r>
      <w:r w:rsidR="00AB3086" w:rsidRPr="00EE3C0B">
        <w:t xml:space="preserve"> </w:t>
      </w:r>
      <w:r w:rsidRPr="00EE3C0B">
        <w:t xml:space="preserve"> </w:t>
      </w:r>
    </w:p>
    <w:p w14:paraId="55DEA95B" w14:textId="2277BC9B" w:rsidR="00C11086" w:rsidRPr="00C712D5" w:rsidRDefault="00C11086" w:rsidP="00C11086">
      <w:pPr>
        <w:pStyle w:val="Otsikko2"/>
        <w:rPr>
          <w:color w:val="A34E00"/>
        </w:rPr>
      </w:pPr>
      <w:bookmarkStart w:id="20" w:name="_Toc229738757"/>
      <w:r w:rsidRPr="00C712D5">
        <w:rPr>
          <w:color w:val="A34E00"/>
        </w:rPr>
        <w:t>Ajokilometrit ja polttoaineenkulutus</w:t>
      </w:r>
      <w:bookmarkEnd w:id="20"/>
    </w:p>
    <w:p w14:paraId="28DF66D1" w14:textId="29379538" w:rsidR="00C11086" w:rsidRPr="00C712D5" w:rsidRDefault="00C11086" w:rsidP="00373D0A">
      <w:pPr>
        <w:rPr>
          <w:lang w:eastAsia="fi-FI"/>
        </w:rPr>
      </w:pPr>
      <w:r w:rsidRPr="00C712D5">
        <w:rPr>
          <w:lang w:eastAsia="fi-FI"/>
        </w:rPr>
        <w:t xml:space="preserve">Keskitetyllä kuljetusjärjestelmällä on pystytty muodostamaan ajoreitit tehokkaiksi vähentäen ajokilometrejä ja minimoimaan kuljetusten ympäristövaikutukset. Etelä-Karjalan Jätehuollon oman biokaasun tuotannon, </w:t>
      </w:r>
      <w:r w:rsidR="00475113" w:rsidRPr="00C712D5">
        <w:rPr>
          <w:lang w:eastAsia="fi-FI"/>
        </w:rPr>
        <w:t xml:space="preserve">vuonna </w:t>
      </w:r>
      <w:r w:rsidRPr="00C712D5">
        <w:rPr>
          <w:lang w:eastAsia="fi-FI"/>
        </w:rPr>
        <w:t xml:space="preserve">2021 avattujen BIG biokaasun tankkausasemien myötä uudet jätteenkuljetusurakat on pystytty kilpailuttamaan vaatimuksena kaasukäyttöinen kalusto. Näin ollen jätteenkuljetusten hiilidioksidipäästöjä on saatu pienennettyä merkittävästi. </w:t>
      </w:r>
    </w:p>
    <w:p w14:paraId="5647317B" w14:textId="65A99D73" w:rsidR="0094128C" w:rsidRPr="006349C8" w:rsidRDefault="0094128C" w:rsidP="00373D0A">
      <w:pPr>
        <w:rPr>
          <w:lang w:eastAsia="fi-FI"/>
        </w:rPr>
      </w:pPr>
      <w:r w:rsidRPr="006349C8">
        <w:rPr>
          <w:lang w:eastAsia="fi-FI"/>
        </w:rPr>
        <w:t>Yhdeksän kunnan asukkaiden jätteenkuljetuksista, siirtokuljetuksista Hyödyksi-asemilta Kukkuroinmäen käsittelykeskukseen ja jätteen siirtokuormauksesta Kotkan hyötyvoimalaan muodostui vuonna 202</w:t>
      </w:r>
      <w:r w:rsidR="0032037C" w:rsidRPr="006349C8">
        <w:rPr>
          <w:lang w:eastAsia="fi-FI"/>
        </w:rPr>
        <w:t>5</w:t>
      </w:r>
      <w:r w:rsidRPr="006349C8">
        <w:rPr>
          <w:lang w:eastAsia="fi-FI"/>
        </w:rPr>
        <w:t xml:space="preserve"> yhteensä </w:t>
      </w:r>
      <w:r w:rsidR="00AA3BED">
        <w:rPr>
          <w:lang w:eastAsia="fi-FI"/>
        </w:rPr>
        <w:t>944</w:t>
      </w:r>
      <w:r w:rsidR="0032037C" w:rsidRPr="006349C8">
        <w:rPr>
          <w:lang w:eastAsia="fi-FI"/>
        </w:rPr>
        <w:t xml:space="preserve"> </w:t>
      </w:r>
      <w:r w:rsidR="00A24699">
        <w:rPr>
          <w:lang w:eastAsia="fi-FI"/>
        </w:rPr>
        <w:t>655</w:t>
      </w:r>
      <w:r w:rsidRPr="006349C8">
        <w:rPr>
          <w:lang w:eastAsia="fi-FI"/>
        </w:rPr>
        <w:t xml:space="preserve"> ajokilometriä. Dieseliä kului jätteenkuljetuksissa </w:t>
      </w:r>
      <w:r w:rsidR="000A6C7A">
        <w:rPr>
          <w:lang w:eastAsia="fi-FI"/>
        </w:rPr>
        <w:t>113 144</w:t>
      </w:r>
      <w:r w:rsidR="0032037C" w:rsidRPr="006349C8">
        <w:rPr>
          <w:lang w:eastAsia="fi-FI"/>
        </w:rPr>
        <w:t xml:space="preserve"> </w:t>
      </w:r>
      <w:r w:rsidRPr="006349C8">
        <w:rPr>
          <w:lang w:eastAsia="fi-FI"/>
        </w:rPr>
        <w:t>litraa (</w:t>
      </w:r>
      <w:r w:rsidR="004B4B28">
        <w:rPr>
          <w:lang w:eastAsia="fi-FI"/>
        </w:rPr>
        <w:t xml:space="preserve">1 </w:t>
      </w:r>
      <w:r w:rsidR="00877D4A">
        <w:rPr>
          <w:lang w:eastAsia="fi-FI"/>
        </w:rPr>
        <w:t>301</w:t>
      </w:r>
      <w:r w:rsidRPr="006349C8">
        <w:rPr>
          <w:lang w:eastAsia="fi-FI"/>
        </w:rPr>
        <w:t xml:space="preserve"> MWh). Biokaasua kului 2</w:t>
      </w:r>
      <w:r w:rsidR="00BA575D" w:rsidRPr="006349C8">
        <w:rPr>
          <w:lang w:eastAsia="fi-FI"/>
        </w:rPr>
        <w:t>73</w:t>
      </w:r>
      <w:r w:rsidR="006349C8" w:rsidRPr="006349C8">
        <w:rPr>
          <w:lang w:eastAsia="fi-FI"/>
        </w:rPr>
        <w:t> </w:t>
      </w:r>
      <w:r w:rsidR="00BA575D" w:rsidRPr="006349C8">
        <w:rPr>
          <w:lang w:eastAsia="fi-FI"/>
        </w:rPr>
        <w:t>005</w:t>
      </w:r>
      <w:r w:rsidR="006349C8" w:rsidRPr="006349C8">
        <w:rPr>
          <w:lang w:eastAsia="fi-FI"/>
        </w:rPr>
        <w:t xml:space="preserve"> kg</w:t>
      </w:r>
      <w:r w:rsidRPr="006349C8">
        <w:rPr>
          <w:lang w:eastAsia="fi-FI"/>
        </w:rPr>
        <w:t xml:space="preserve"> (3 </w:t>
      </w:r>
      <w:r w:rsidR="006349C8" w:rsidRPr="006349C8">
        <w:rPr>
          <w:lang w:eastAsia="fi-FI"/>
        </w:rPr>
        <w:t>686</w:t>
      </w:r>
      <w:r w:rsidRPr="006349C8">
        <w:rPr>
          <w:lang w:eastAsia="fi-FI"/>
        </w:rPr>
        <w:t xml:space="preserve"> MWh). Käytettäessä biokaasua liikennepolttoaineena ovat laskennalliset hiilidioksidipäästöt 0 kg. </w:t>
      </w:r>
    </w:p>
    <w:p w14:paraId="0DA1E97E" w14:textId="476910FD" w:rsidR="00887B76" w:rsidRPr="00EE3C0B" w:rsidRDefault="00C11086" w:rsidP="00373D0A">
      <w:pPr>
        <w:rPr>
          <w:lang w:eastAsia="fi-FI"/>
        </w:rPr>
      </w:pPr>
      <w:r w:rsidRPr="006349C8">
        <w:rPr>
          <w:lang w:eastAsia="fi-FI"/>
        </w:rPr>
        <w:t>Etelä-Karjalan alueella on käytössä viisi Etelä-Karjalan Jätehuollon BIG-biokaasun tankkausasemaa, jotka sijaitsevat Lappeenrannassa (Eteläkatu 5 ja Kukk</w:t>
      </w:r>
      <w:r w:rsidR="00E70CE7" w:rsidRPr="006349C8">
        <w:rPr>
          <w:lang w:eastAsia="fi-FI"/>
        </w:rPr>
        <w:t>u</w:t>
      </w:r>
      <w:r w:rsidRPr="006349C8">
        <w:rPr>
          <w:lang w:eastAsia="fi-FI"/>
        </w:rPr>
        <w:t xml:space="preserve">roinmäen käsittelykeskus), Imatralla (Vuoksenniska, Sauramonkuja </w:t>
      </w:r>
      <w:r w:rsidR="00202A26" w:rsidRPr="006349C8">
        <w:rPr>
          <w:lang w:eastAsia="fi-FI"/>
        </w:rPr>
        <w:t>5–7</w:t>
      </w:r>
      <w:r w:rsidRPr="006349C8">
        <w:rPr>
          <w:lang w:eastAsia="fi-FI"/>
        </w:rPr>
        <w:t xml:space="preserve">), Luumäellä (Kanervatie 4) ja Parikkalassa (Koirniementie 6). </w:t>
      </w:r>
    </w:p>
    <w:p w14:paraId="6E3EEA63" w14:textId="2EAF1993" w:rsidR="00887B76" w:rsidRPr="00EE3C0B" w:rsidRDefault="00A20EA8" w:rsidP="002E3D50">
      <w:pPr>
        <w:pStyle w:val="Otsikko1"/>
        <w:rPr>
          <w:rFonts w:eastAsia="Times New Roman"/>
          <w:color w:val="687300"/>
          <w:lang w:eastAsia="fi-FI"/>
        </w:rPr>
      </w:pPr>
      <w:bookmarkStart w:id="21" w:name="_Toc229738758"/>
      <w:r w:rsidRPr="00EE3C0B">
        <w:rPr>
          <w:color w:val="687300"/>
          <w:lang w:eastAsia="fi-FI"/>
        </w:rPr>
        <w:t>Kattava palveluverkosto</w:t>
      </w:r>
      <w:bookmarkEnd w:id="21"/>
    </w:p>
    <w:p w14:paraId="6E0EEED9" w14:textId="5BABA3AD" w:rsidR="00E131EA" w:rsidRPr="00EE3C0B" w:rsidRDefault="00E131EA" w:rsidP="00373D0A">
      <w:pPr>
        <w:rPr>
          <w:bdr w:val="none" w:sz="0" w:space="0" w:color="auto" w:frame="1"/>
          <w:lang w:eastAsia="fi-FI"/>
        </w:rPr>
      </w:pPr>
      <w:r w:rsidRPr="00EE3C0B">
        <w:rPr>
          <w:bdr w:val="none" w:sz="0" w:space="0" w:color="auto" w:frame="1"/>
          <w:lang w:eastAsia="fi-FI"/>
        </w:rPr>
        <w:t>Monipuolinen palveluverkosto mahdollistaa jätemateriaalien tehokkaan keräyksen ja kierrätyksen. Etelä-Karjalan Jätehuolto ylläpitää ja kehittää vastaanottopalveluja kuunnellen asukkaiden tarpeita ja toiveita.</w:t>
      </w:r>
    </w:p>
    <w:p w14:paraId="6A77EC79" w14:textId="4DEDEA1A" w:rsidR="00887B76" w:rsidRPr="00EE3C0B" w:rsidRDefault="00E131EA" w:rsidP="00373D0A">
      <w:pPr>
        <w:rPr>
          <w:bdr w:val="none" w:sz="0" w:space="0" w:color="auto" w:frame="1"/>
          <w:lang w:eastAsia="fi-FI"/>
        </w:rPr>
      </w:pPr>
      <w:r w:rsidRPr="00EE3C0B">
        <w:rPr>
          <w:bdr w:val="none" w:sz="0" w:space="0" w:color="auto" w:frame="1"/>
          <w:lang w:eastAsia="fi-FI"/>
        </w:rPr>
        <w:t>Vastaanottopalvelut koostuvat ekopisteverkostosta, miehitetyistä Hyödyksi-asemista sekä Kukkuroinmäen käsittelykeskuksesta. Tarjoamme myös Jelppi-nouto- ja lavavuokrapalveluja.</w:t>
      </w:r>
    </w:p>
    <w:p w14:paraId="31A6039A" w14:textId="77777777" w:rsidR="00B73797" w:rsidRPr="00EE3C0B" w:rsidRDefault="00B73797" w:rsidP="00373D0A">
      <w:pPr>
        <w:rPr>
          <w:bdr w:val="none" w:sz="0" w:space="0" w:color="auto" w:frame="1"/>
          <w:lang w:eastAsia="fi-FI"/>
        </w:rPr>
      </w:pPr>
      <w:r w:rsidRPr="00EE3C0B">
        <w:rPr>
          <w:bdr w:val="none" w:sz="0" w:space="0" w:color="auto" w:frame="1"/>
          <w:lang w:eastAsia="fi-FI"/>
        </w:rPr>
        <w:t>Etelä-Karjalan Jätehuollon toiminta-alueella on:</w:t>
      </w:r>
    </w:p>
    <w:p w14:paraId="48E4F07B" w14:textId="53CFA316" w:rsidR="00B73797" w:rsidRPr="00373D0A" w:rsidRDefault="00B73797" w:rsidP="00373D0A">
      <w:pPr>
        <w:pStyle w:val="Luettelokappale"/>
        <w:numPr>
          <w:ilvl w:val="0"/>
          <w:numId w:val="37"/>
        </w:numPr>
        <w:rPr>
          <w:bdr w:val="none" w:sz="0" w:space="0" w:color="auto" w:frame="1"/>
          <w:lang w:eastAsia="fi-FI"/>
        </w:rPr>
      </w:pPr>
      <w:r w:rsidRPr="00373D0A">
        <w:rPr>
          <w:bdr w:val="none" w:sz="0" w:space="0" w:color="auto" w:frame="1"/>
          <w:lang w:eastAsia="fi-FI"/>
        </w:rPr>
        <w:lastRenderedPageBreak/>
        <w:t>9</w:t>
      </w:r>
      <w:r w:rsidR="0013297B">
        <w:rPr>
          <w:bdr w:val="none" w:sz="0" w:space="0" w:color="auto" w:frame="1"/>
          <w:lang w:eastAsia="fi-FI"/>
        </w:rPr>
        <w:t>4</w:t>
      </w:r>
      <w:r w:rsidRPr="00373D0A">
        <w:rPr>
          <w:bdr w:val="none" w:sz="0" w:space="0" w:color="auto" w:frame="1"/>
          <w:lang w:eastAsia="fi-FI"/>
        </w:rPr>
        <w:t xml:space="preserve"> ekopistettä kartonki-</w:t>
      </w:r>
      <w:r w:rsidR="00A20EA8" w:rsidRPr="00373D0A">
        <w:rPr>
          <w:bdr w:val="none" w:sz="0" w:space="0" w:color="auto" w:frame="1"/>
          <w:lang w:eastAsia="fi-FI"/>
        </w:rPr>
        <w:t xml:space="preserve"> </w:t>
      </w:r>
      <w:r w:rsidRPr="00373D0A">
        <w:rPr>
          <w:bdr w:val="none" w:sz="0" w:space="0" w:color="auto" w:frame="1"/>
          <w:lang w:eastAsia="fi-FI"/>
        </w:rPr>
        <w:t xml:space="preserve">ja lasipakkausten, metallin ja </w:t>
      </w:r>
      <w:r w:rsidR="00480B60" w:rsidRPr="00373D0A">
        <w:rPr>
          <w:bdr w:val="none" w:sz="0" w:space="0" w:color="auto" w:frame="1"/>
          <w:lang w:eastAsia="fi-FI"/>
        </w:rPr>
        <w:t>paperin (paperin</w:t>
      </w:r>
      <w:r w:rsidR="007240BB" w:rsidRPr="00373D0A">
        <w:rPr>
          <w:bdr w:val="none" w:sz="0" w:space="0" w:color="auto" w:frame="1"/>
          <w:lang w:eastAsia="fi-FI"/>
        </w:rPr>
        <w:t xml:space="preserve"> </w:t>
      </w:r>
      <w:r w:rsidR="00480B60" w:rsidRPr="00373D0A">
        <w:rPr>
          <w:bdr w:val="none" w:sz="0" w:space="0" w:color="auto" w:frame="1"/>
          <w:lang w:eastAsia="fi-FI"/>
        </w:rPr>
        <w:t>tuottajien järjestämänä)</w:t>
      </w:r>
      <w:r w:rsidRPr="00373D0A">
        <w:rPr>
          <w:bdr w:val="none" w:sz="0" w:space="0" w:color="auto" w:frame="1"/>
          <w:lang w:eastAsia="fi-FI"/>
        </w:rPr>
        <w:t xml:space="preserve"> keräykseen</w:t>
      </w:r>
      <w:r w:rsidR="0013297B">
        <w:rPr>
          <w:bdr w:val="none" w:sz="0" w:space="0" w:color="auto" w:frame="1"/>
          <w:lang w:eastAsia="fi-FI"/>
        </w:rPr>
        <w:t xml:space="preserve"> </w:t>
      </w:r>
    </w:p>
    <w:p w14:paraId="11EA67BE" w14:textId="77777777" w:rsidR="00B73797" w:rsidRPr="00373D0A" w:rsidRDefault="00B73797" w:rsidP="00373D0A">
      <w:pPr>
        <w:pStyle w:val="Luettelokappale"/>
        <w:numPr>
          <w:ilvl w:val="0"/>
          <w:numId w:val="37"/>
        </w:numPr>
        <w:rPr>
          <w:bdr w:val="none" w:sz="0" w:space="0" w:color="auto" w:frame="1"/>
          <w:lang w:eastAsia="fi-FI"/>
        </w:rPr>
      </w:pPr>
      <w:r w:rsidRPr="00373D0A">
        <w:rPr>
          <w:bdr w:val="none" w:sz="0" w:space="0" w:color="auto" w:frame="1"/>
          <w:lang w:eastAsia="fi-FI"/>
        </w:rPr>
        <w:t>47 pisteellä on myös muovipakkausten keräys</w:t>
      </w:r>
    </w:p>
    <w:p w14:paraId="689A9B52" w14:textId="77777777" w:rsidR="00B73797" w:rsidRPr="00373D0A" w:rsidRDefault="00B73797" w:rsidP="00373D0A">
      <w:pPr>
        <w:pStyle w:val="Luettelokappale"/>
        <w:numPr>
          <w:ilvl w:val="0"/>
          <w:numId w:val="37"/>
        </w:numPr>
        <w:rPr>
          <w:bdr w:val="none" w:sz="0" w:space="0" w:color="auto" w:frame="1"/>
          <w:lang w:eastAsia="fi-FI"/>
        </w:rPr>
      </w:pPr>
      <w:r w:rsidRPr="00373D0A">
        <w:rPr>
          <w:bdr w:val="none" w:sz="0" w:space="0" w:color="auto" w:frame="1"/>
          <w:lang w:eastAsia="fi-FI"/>
        </w:rPr>
        <w:t>11 miehitettyä Hyödyksi-asemaa, joista yhdellä asemalla myös itsepalvelumahdollisuus</w:t>
      </w:r>
    </w:p>
    <w:p w14:paraId="658DFBA4" w14:textId="4D74BAA6" w:rsidR="00EA7110" w:rsidRPr="00373D0A" w:rsidRDefault="00B73797" w:rsidP="00373D0A">
      <w:pPr>
        <w:pStyle w:val="Luettelokappale"/>
        <w:numPr>
          <w:ilvl w:val="0"/>
          <w:numId w:val="37"/>
        </w:numPr>
        <w:rPr>
          <w:bdr w:val="none" w:sz="0" w:space="0" w:color="auto" w:frame="1"/>
          <w:lang w:eastAsia="fi-FI"/>
        </w:rPr>
      </w:pPr>
      <w:r w:rsidRPr="00373D0A">
        <w:rPr>
          <w:bdr w:val="none" w:sz="0" w:space="0" w:color="auto" w:frame="1"/>
          <w:lang w:eastAsia="fi-FI"/>
        </w:rPr>
        <w:t>Yksi käsittelykeskus</w:t>
      </w:r>
    </w:p>
    <w:p w14:paraId="436DD286" w14:textId="77777777" w:rsidR="006669C0" w:rsidRPr="00EE3C0B" w:rsidRDefault="006669C0" w:rsidP="006669C0">
      <w:pPr>
        <w:pStyle w:val="Otsikko2"/>
        <w:rPr>
          <w:color w:val="A34E00"/>
          <w:bdr w:val="none" w:sz="0" w:space="0" w:color="auto" w:frame="1"/>
          <w:lang w:eastAsia="fi-FI"/>
        </w:rPr>
      </w:pPr>
      <w:bookmarkStart w:id="22" w:name="_Toc229738759"/>
      <w:r w:rsidRPr="00EE3C0B">
        <w:rPr>
          <w:color w:val="A34E00"/>
          <w:bdr w:val="none" w:sz="0" w:space="0" w:color="auto" w:frame="1"/>
          <w:lang w:eastAsia="fi-FI"/>
        </w:rPr>
        <w:t>Ekopisteet ovat keräysverkoston selkäranka</w:t>
      </w:r>
      <w:bookmarkEnd w:id="22"/>
    </w:p>
    <w:p w14:paraId="6D13D215" w14:textId="0F448242" w:rsidR="00C73364" w:rsidRPr="00EE3C0B" w:rsidRDefault="00C73364" w:rsidP="00373D0A">
      <w:pPr>
        <w:rPr>
          <w:bdr w:val="none" w:sz="0" w:space="0" w:color="auto" w:frame="1"/>
          <w:lang w:eastAsia="fi-FI"/>
        </w:rPr>
      </w:pPr>
      <w:r w:rsidRPr="00EE3C0B">
        <w:rPr>
          <w:bdr w:val="none" w:sz="0" w:space="0" w:color="auto" w:frame="1"/>
          <w:lang w:eastAsia="fi-FI"/>
        </w:rPr>
        <w:t>Etelä-Karjalan alueella on yhteensä 9</w:t>
      </w:r>
      <w:r w:rsidR="00872762">
        <w:rPr>
          <w:bdr w:val="none" w:sz="0" w:space="0" w:color="auto" w:frame="1"/>
          <w:lang w:eastAsia="fi-FI"/>
        </w:rPr>
        <w:t>4</w:t>
      </w:r>
      <w:r w:rsidRPr="00EE3C0B">
        <w:rPr>
          <w:bdr w:val="none" w:sz="0" w:space="0" w:color="auto" w:frame="1"/>
          <w:lang w:eastAsia="fi-FI"/>
        </w:rPr>
        <w:t xml:space="preserve"> ekopistettä, joihin asukkaat voivat toimittaa kierrätettäviä pakkausjätteitä, pienmetallia ja paperia. 46 pisteistä on pakkausjätteen tuottajien, Rinki Oy:n ylläpitämiä, ja lisäksi Etelä-Karjalan Jätehuolto ylläpitää laajaa täydentävää keräysverkostoa 4</w:t>
      </w:r>
      <w:r w:rsidR="00937585">
        <w:rPr>
          <w:bdr w:val="none" w:sz="0" w:space="0" w:color="auto" w:frame="1"/>
          <w:lang w:eastAsia="fi-FI"/>
        </w:rPr>
        <w:t>8</w:t>
      </w:r>
      <w:r w:rsidRPr="00EE3C0B">
        <w:rPr>
          <w:bdr w:val="none" w:sz="0" w:space="0" w:color="auto" w:frame="1"/>
          <w:lang w:eastAsia="fi-FI"/>
        </w:rPr>
        <w:t xml:space="preserve"> pisteen voimin. Kaikissa ekopisteissä kerätään kartonki- ja lasipakkauksia, pienmetallia sekä paperia, 47 pisteessä kerätään myös muovipakkauksia.</w:t>
      </w:r>
    </w:p>
    <w:p w14:paraId="47E152F1" w14:textId="1F5BDCB0" w:rsidR="00EA4CAA" w:rsidRDefault="00C73364" w:rsidP="00887B76">
      <w:pPr>
        <w:rPr>
          <w:bdr w:val="none" w:sz="0" w:space="0" w:color="auto" w:frame="1"/>
          <w:lang w:eastAsia="fi-FI"/>
        </w:rPr>
      </w:pPr>
      <w:r w:rsidRPr="00EE3C0B">
        <w:rPr>
          <w:bdr w:val="none" w:sz="0" w:space="0" w:color="auto" w:frame="1"/>
          <w:lang w:eastAsia="fi-FI"/>
        </w:rPr>
        <w:t>Etelä-Karjalan Jätehuolto kerää kierrätettäviä pakkausjätteitä myös asuinkiinteistöiltä sekä kunnan hallinto- ja palvelutoiminnan kiinteistöiltä. Pakkausjätteiden tuottajat (RINKI Oy) keräävät pakkausjätteitä myös omilla ekopisteillään. Vuonna 202</w:t>
      </w:r>
      <w:r w:rsidR="00EA4CAA">
        <w:rPr>
          <w:bdr w:val="none" w:sz="0" w:space="0" w:color="auto" w:frame="1"/>
          <w:lang w:eastAsia="fi-FI"/>
        </w:rPr>
        <w:t>5</w:t>
      </w:r>
      <w:r w:rsidRPr="00EE3C0B">
        <w:rPr>
          <w:bdr w:val="none" w:sz="0" w:space="0" w:color="auto" w:frame="1"/>
          <w:lang w:eastAsia="fi-FI"/>
        </w:rPr>
        <w:t xml:space="preserve"> Etelä-Karjalan alueella kierrätettäviä pakkausjätteitä kerättiin seuraavasti:</w:t>
      </w:r>
    </w:p>
    <w:p w14:paraId="18D786D2" w14:textId="4BC34A7A" w:rsidR="000C47A2" w:rsidRDefault="000C47A2">
      <w:pPr>
        <w:rPr>
          <w:bdr w:val="none" w:sz="0" w:space="0" w:color="auto" w:frame="1"/>
          <w:lang w:eastAsia="fi-FI"/>
        </w:rPr>
      </w:pPr>
      <w:r>
        <w:rPr>
          <w:bdr w:val="none" w:sz="0" w:space="0" w:color="auto" w:frame="1"/>
          <w:lang w:eastAsia="fi-FI"/>
        </w:rPr>
        <w:br w:type="page"/>
      </w:r>
    </w:p>
    <w:p w14:paraId="1E0CFF71" w14:textId="77777777" w:rsidR="00887B76" w:rsidRPr="00DF7C3A" w:rsidRDefault="00887B76" w:rsidP="00887B76">
      <w:pPr>
        <w:rPr>
          <w:bdr w:val="none" w:sz="0" w:space="0" w:color="auto" w:frame="1"/>
          <w:lang w:eastAsia="fi-FI"/>
        </w:rPr>
      </w:pPr>
    </w:p>
    <w:tbl>
      <w:tblPr>
        <w:tblStyle w:val="TaulukkoRuudukko"/>
        <w:tblW w:w="0" w:type="auto"/>
        <w:tblLook w:val="04A0" w:firstRow="1" w:lastRow="0" w:firstColumn="1" w:lastColumn="0" w:noHBand="0" w:noVBand="1"/>
      </w:tblPr>
      <w:tblGrid>
        <w:gridCol w:w="2407"/>
        <w:gridCol w:w="2407"/>
        <w:gridCol w:w="2407"/>
        <w:gridCol w:w="2407"/>
      </w:tblGrid>
      <w:tr w:rsidR="00455A8F" w:rsidRPr="00EE3C0B" w14:paraId="3CC78AB9" w14:textId="77777777" w:rsidTr="00455A8F">
        <w:tc>
          <w:tcPr>
            <w:tcW w:w="2407" w:type="dxa"/>
          </w:tcPr>
          <w:p w14:paraId="4114E8B3" w14:textId="77777777" w:rsidR="00455A8F" w:rsidRPr="0084028D" w:rsidRDefault="00455A8F" w:rsidP="00887B76"/>
        </w:tc>
        <w:tc>
          <w:tcPr>
            <w:tcW w:w="2407" w:type="dxa"/>
          </w:tcPr>
          <w:p w14:paraId="5A2FFD42" w14:textId="2F394205" w:rsidR="00455A8F" w:rsidRPr="0084028D" w:rsidRDefault="00455A8F" w:rsidP="00887B76">
            <w:pPr>
              <w:rPr>
                <w:b/>
                <w:bCs/>
              </w:rPr>
            </w:pPr>
            <w:r w:rsidRPr="0084028D">
              <w:rPr>
                <w:b/>
                <w:bCs/>
              </w:rPr>
              <w:t>EKJH, ekopisteet ja kiinteistöt, tonnia (t)</w:t>
            </w:r>
          </w:p>
        </w:tc>
        <w:tc>
          <w:tcPr>
            <w:tcW w:w="2407" w:type="dxa"/>
          </w:tcPr>
          <w:p w14:paraId="7E13ABD5" w14:textId="24094477" w:rsidR="00455A8F" w:rsidRPr="0084028D" w:rsidRDefault="00455A8F" w:rsidP="00887B76">
            <w:pPr>
              <w:rPr>
                <w:b/>
                <w:bCs/>
              </w:rPr>
            </w:pPr>
            <w:r w:rsidRPr="0084028D">
              <w:rPr>
                <w:b/>
                <w:bCs/>
              </w:rPr>
              <w:t>RINKI Oy, ekopisteet, tonnia (t)</w:t>
            </w:r>
          </w:p>
        </w:tc>
        <w:tc>
          <w:tcPr>
            <w:tcW w:w="2407" w:type="dxa"/>
          </w:tcPr>
          <w:p w14:paraId="53B408EF" w14:textId="3B9D56C3" w:rsidR="00455A8F" w:rsidRPr="0084028D" w:rsidRDefault="00455A8F" w:rsidP="00887B76">
            <w:pPr>
              <w:rPr>
                <w:b/>
                <w:bCs/>
              </w:rPr>
            </w:pPr>
            <w:r w:rsidRPr="0084028D">
              <w:rPr>
                <w:b/>
                <w:bCs/>
              </w:rPr>
              <w:t>Yhteensä, tonnia (t)</w:t>
            </w:r>
          </w:p>
        </w:tc>
      </w:tr>
      <w:tr w:rsidR="00455A8F" w:rsidRPr="00EE3C0B" w14:paraId="110DA020" w14:textId="77777777" w:rsidTr="00455A8F">
        <w:tc>
          <w:tcPr>
            <w:tcW w:w="2407" w:type="dxa"/>
          </w:tcPr>
          <w:p w14:paraId="4E21A323" w14:textId="5E460833" w:rsidR="00455A8F" w:rsidRPr="0084028D" w:rsidRDefault="00455A8F" w:rsidP="00887B76">
            <w:pPr>
              <w:rPr>
                <w:b/>
                <w:bCs/>
              </w:rPr>
            </w:pPr>
            <w:r w:rsidRPr="0084028D">
              <w:rPr>
                <w:b/>
                <w:bCs/>
              </w:rPr>
              <w:t>Kartonki</w:t>
            </w:r>
          </w:p>
        </w:tc>
        <w:tc>
          <w:tcPr>
            <w:tcW w:w="2407" w:type="dxa"/>
          </w:tcPr>
          <w:p w14:paraId="7B7C5DF0" w14:textId="423E2107" w:rsidR="00455A8F" w:rsidRPr="0084028D" w:rsidRDefault="00C73364" w:rsidP="00887B76">
            <w:r w:rsidRPr="0084028D">
              <w:t>10</w:t>
            </w:r>
            <w:r w:rsidR="001D5327" w:rsidRPr="0084028D">
              <w:t>73</w:t>
            </w:r>
          </w:p>
        </w:tc>
        <w:tc>
          <w:tcPr>
            <w:tcW w:w="2407" w:type="dxa"/>
          </w:tcPr>
          <w:p w14:paraId="6D2CB36D" w14:textId="3AB03087" w:rsidR="00455A8F" w:rsidRPr="0084028D" w:rsidRDefault="00455A8F" w:rsidP="00887B76">
            <w:r w:rsidRPr="0084028D">
              <w:t>7</w:t>
            </w:r>
            <w:r w:rsidR="006F47C9" w:rsidRPr="0084028D">
              <w:t>58</w:t>
            </w:r>
          </w:p>
        </w:tc>
        <w:tc>
          <w:tcPr>
            <w:tcW w:w="2407" w:type="dxa"/>
          </w:tcPr>
          <w:p w14:paraId="66EC4485" w14:textId="5D5880D2" w:rsidR="00455A8F" w:rsidRPr="0084028D" w:rsidRDefault="00455A8F" w:rsidP="00887B76">
            <w:r w:rsidRPr="0084028D">
              <w:t>1</w:t>
            </w:r>
            <w:r w:rsidR="006F47C9" w:rsidRPr="0084028D">
              <w:t>831</w:t>
            </w:r>
          </w:p>
        </w:tc>
      </w:tr>
      <w:tr w:rsidR="00455A8F" w:rsidRPr="00EE3C0B" w14:paraId="58F2B920" w14:textId="77777777" w:rsidTr="00455A8F">
        <w:tc>
          <w:tcPr>
            <w:tcW w:w="2407" w:type="dxa"/>
          </w:tcPr>
          <w:p w14:paraId="52C49E20" w14:textId="2631F359" w:rsidR="00455A8F" w:rsidRPr="0084028D" w:rsidRDefault="00455A8F" w:rsidP="00887B76">
            <w:pPr>
              <w:rPr>
                <w:b/>
                <w:bCs/>
              </w:rPr>
            </w:pPr>
            <w:r w:rsidRPr="0084028D">
              <w:rPr>
                <w:b/>
                <w:bCs/>
              </w:rPr>
              <w:t>Lasipakkaukset</w:t>
            </w:r>
          </w:p>
        </w:tc>
        <w:tc>
          <w:tcPr>
            <w:tcW w:w="2407" w:type="dxa"/>
          </w:tcPr>
          <w:p w14:paraId="5BF31BCC" w14:textId="10ADC184" w:rsidR="00455A8F" w:rsidRPr="0084028D" w:rsidRDefault="00A01CB5" w:rsidP="00887B76">
            <w:r w:rsidRPr="0084028D">
              <w:t>300</w:t>
            </w:r>
          </w:p>
        </w:tc>
        <w:tc>
          <w:tcPr>
            <w:tcW w:w="2407" w:type="dxa"/>
          </w:tcPr>
          <w:p w14:paraId="187E49B6" w14:textId="2431C9CA" w:rsidR="00455A8F" w:rsidRPr="0084028D" w:rsidRDefault="00336173" w:rsidP="00887B76">
            <w:r w:rsidRPr="0084028D">
              <w:t>2</w:t>
            </w:r>
            <w:r w:rsidR="00470ED9" w:rsidRPr="0084028D">
              <w:t>44</w:t>
            </w:r>
          </w:p>
        </w:tc>
        <w:tc>
          <w:tcPr>
            <w:tcW w:w="2407" w:type="dxa"/>
          </w:tcPr>
          <w:p w14:paraId="3FDE9479" w14:textId="03205888" w:rsidR="00455A8F" w:rsidRPr="0084028D" w:rsidRDefault="00336173" w:rsidP="00887B76">
            <w:r w:rsidRPr="0084028D">
              <w:t>54</w:t>
            </w:r>
            <w:r w:rsidR="00470ED9" w:rsidRPr="0084028D">
              <w:t>4</w:t>
            </w:r>
          </w:p>
        </w:tc>
      </w:tr>
      <w:tr w:rsidR="00455A8F" w:rsidRPr="00EE3C0B" w14:paraId="780C1230" w14:textId="77777777" w:rsidTr="00455A8F">
        <w:tc>
          <w:tcPr>
            <w:tcW w:w="2407" w:type="dxa"/>
          </w:tcPr>
          <w:p w14:paraId="72B4F24A" w14:textId="3BC935C8" w:rsidR="00455A8F" w:rsidRPr="0084028D" w:rsidRDefault="00455A8F" w:rsidP="00887B76">
            <w:pPr>
              <w:rPr>
                <w:b/>
                <w:bCs/>
              </w:rPr>
            </w:pPr>
            <w:r w:rsidRPr="0084028D">
              <w:rPr>
                <w:b/>
                <w:bCs/>
              </w:rPr>
              <w:t>Muovipakkaukset</w:t>
            </w:r>
          </w:p>
        </w:tc>
        <w:tc>
          <w:tcPr>
            <w:tcW w:w="2407" w:type="dxa"/>
          </w:tcPr>
          <w:p w14:paraId="22BFEFC7" w14:textId="7C67FEF3" w:rsidR="00455A8F" w:rsidRPr="0084028D" w:rsidRDefault="00336173" w:rsidP="00887B76">
            <w:r w:rsidRPr="0084028D">
              <w:t>5</w:t>
            </w:r>
            <w:r w:rsidR="00470ED9" w:rsidRPr="0084028D">
              <w:t>89</w:t>
            </w:r>
          </w:p>
        </w:tc>
        <w:tc>
          <w:tcPr>
            <w:tcW w:w="2407" w:type="dxa"/>
          </w:tcPr>
          <w:p w14:paraId="385E788A" w14:textId="15B3818A" w:rsidR="00455A8F" w:rsidRPr="0084028D" w:rsidRDefault="00336173" w:rsidP="00887B76">
            <w:r w:rsidRPr="0084028D">
              <w:t>3</w:t>
            </w:r>
            <w:r w:rsidR="00376135" w:rsidRPr="0084028D">
              <w:t>85</w:t>
            </w:r>
          </w:p>
        </w:tc>
        <w:tc>
          <w:tcPr>
            <w:tcW w:w="2407" w:type="dxa"/>
          </w:tcPr>
          <w:p w14:paraId="1B431868" w14:textId="4230CC89" w:rsidR="00455A8F" w:rsidRPr="0084028D" w:rsidRDefault="00C73364" w:rsidP="00887B76">
            <w:r w:rsidRPr="0084028D">
              <w:t>9</w:t>
            </w:r>
            <w:r w:rsidR="00376135" w:rsidRPr="0084028D">
              <w:t>74</w:t>
            </w:r>
          </w:p>
        </w:tc>
      </w:tr>
      <w:tr w:rsidR="00455A8F" w:rsidRPr="00EE3C0B" w14:paraId="5BFAC448" w14:textId="77777777" w:rsidTr="00455A8F">
        <w:tc>
          <w:tcPr>
            <w:tcW w:w="2407" w:type="dxa"/>
          </w:tcPr>
          <w:p w14:paraId="0222B56D" w14:textId="0764A01E" w:rsidR="00455A8F" w:rsidRPr="0084028D" w:rsidRDefault="00455A8F" w:rsidP="00887B76">
            <w:pPr>
              <w:rPr>
                <w:b/>
                <w:bCs/>
              </w:rPr>
            </w:pPr>
            <w:r w:rsidRPr="0084028D">
              <w:rPr>
                <w:b/>
                <w:bCs/>
              </w:rPr>
              <w:t>Pienmetalli</w:t>
            </w:r>
          </w:p>
        </w:tc>
        <w:tc>
          <w:tcPr>
            <w:tcW w:w="2407" w:type="dxa"/>
          </w:tcPr>
          <w:p w14:paraId="0896BEFD" w14:textId="42ED1A00" w:rsidR="00455A8F" w:rsidRPr="0084028D" w:rsidRDefault="00611465" w:rsidP="00887B76">
            <w:r w:rsidRPr="0084028D">
              <w:t>196</w:t>
            </w:r>
          </w:p>
        </w:tc>
        <w:tc>
          <w:tcPr>
            <w:tcW w:w="2407" w:type="dxa"/>
          </w:tcPr>
          <w:p w14:paraId="1A299FB8" w14:textId="5796EFB0" w:rsidR="00455A8F" w:rsidRPr="0084028D" w:rsidRDefault="00C73364" w:rsidP="00887B76">
            <w:r w:rsidRPr="0084028D">
              <w:t>19</w:t>
            </w:r>
            <w:r w:rsidR="00611465" w:rsidRPr="0084028D">
              <w:t>9</w:t>
            </w:r>
          </w:p>
        </w:tc>
        <w:tc>
          <w:tcPr>
            <w:tcW w:w="2407" w:type="dxa"/>
          </w:tcPr>
          <w:p w14:paraId="49E11BF8" w14:textId="383920CE" w:rsidR="00455A8F" w:rsidRPr="0084028D" w:rsidRDefault="0084028D" w:rsidP="00887B76">
            <w:r w:rsidRPr="0084028D">
              <w:t>395</w:t>
            </w:r>
          </w:p>
        </w:tc>
      </w:tr>
    </w:tbl>
    <w:p w14:paraId="336F5395" w14:textId="77777777" w:rsidR="00E56D3B" w:rsidRDefault="00E56D3B" w:rsidP="0098508A">
      <w:pPr>
        <w:pStyle w:val="Otsikko2"/>
        <w:rPr>
          <w:color w:val="A34E00"/>
        </w:rPr>
      </w:pPr>
    </w:p>
    <w:p w14:paraId="122A6A1E" w14:textId="50E65258" w:rsidR="00336173" w:rsidRPr="00EE3C0B" w:rsidRDefault="00590AE3" w:rsidP="0098508A">
      <w:pPr>
        <w:pStyle w:val="Otsikko2"/>
        <w:rPr>
          <w:color w:val="A34E00"/>
        </w:rPr>
      </w:pPr>
      <w:bookmarkStart w:id="23" w:name="_Toc229738760"/>
      <w:r w:rsidRPr="00EE3C0B">
        <w:rPr>
          <w:color w:val="A34E00"/>
        </w:rPr>
        <w:t>H</w:t>
      </w:r>
      <w:r w:rsidR="00336173" w:rsidRPr="00EE3C0B">
        <w:rPr>
          <w:color w:val="A34E00"/>
        </w:rPr>
        <w:t>yödyksi-asemat palvelevat kotitalouksia</w:t>
      </w:r>
      <w:bookmarkEnd w:id="23"/>
    </w:p>
    <w:p w14:paraId="0B66A3CD" w14:textId="77777777" w:rsidR="00563B6A" w:rsidRPr="00EE3C0B" w:rsidRDefault="00563B6A" w:rsidP="00373D0A">
      <w:r w:rsidRPr="00EE3C0B">
        <w:t>Etelä-Karjalan Jätehuolto ylläpitää kaikkiaan yhtätoista miehitettyä Hyödyksi-asemaa. Asemilla vastaanotetaan kotitalouksien:</w:t>
      </w:r>
    </w:p>
    <w:p w14:paraId="7BA69CCD" w14:textId="77777777" w:rsidR="00563B6A" w:rsidRPr="00EE3C0B" w:rsidRDefault="00563B6A" w:rsidP="00373D0A">
      <w:pPr>
        <w:pStyle w:val="Luettelokappale"/>
        <w:numPr>
          <w:ilvl w:val="0"/>
          <w:numId w:val="38"/>
        </w:numPr>
      </w:pPr>
      <w:r w:rsidRPr="00EE3C0B">
        <w:t>lajiteltua rakennus- ja purkujätettä</w:t>
      </w:r>
    </w:p>
    <w:p w14:paraId="41DA608E" w14:textId="77777777" w:rsidR="00563B6A" w:rsidRPr="00EE3C0B" w:rsidRDefault="00563B6A" w:rsidP="00373D0A">
      <w:pPr>
        <w:pStyle w:val="Luettelokappale"/>
        <w:numPr>
          <w:ilvl w:val="0"/>
          <w:numId w:val="38"/>
        </w:numPr>
      </w:pPr>
      <w:r w:rsidRPr="00EE3C0B">
        <w:t>vaarallisia jätteitä</w:t>
      </w:r>
    </w:p>
    <w:p w14:paraId="71B6F9A1" w14:textId="77777777" w:rsidR="00563B6A" w:rsidRPr="00EE3C0B" w:rsidRDefault="00563B6A" w:rsidP="00373D0A">
      <w:pPr>
        <w:pStyle w:val="Luettelokappale"/>
        <w:numPr>
          <w:ilvl w:val="0"/>
          <w:numId w:val="38"/>
        </w:numPr>
      </w:pPr>
      <w:r w:rsidRPr="00EE3C0B">
        <w:t>sähkölaitteita</w:t>
      </w:r>
    </w:p>
    <w:p w14:paraId="139391B9" w14:textId="77777777" w:rsidR="00563B6A" w:rsidRPr="00EE3C0B" w:rsidRDefault="00563B6A" w:rsidP="00373D0A">
      <w:pPr>
        <w:pStyle w:val="Luettelokappale"/>
        <w:numPr>
          <w:ilvl w:val="0"/>
          <w:numId w:val="38"/>
        </w:numPr>
      </w:pPr>
      <w:r w:rsidRPr="00EE3C0B">
        <w:t>risuja ja puutarhajätteitä</w:t>
      </w:r>
    </w:p>
    <w:p w14:paraId="1F4A1FFB" w14:textId="77777777" w:rsidR="00563B6A" w:rsidRPr="00EE3C0B" w:rsidRDefault="00563B6A" w:rsidP="00373D0A">
      <w:pPr>
        <w:pStyle w:val="Luettelokappale"/>
        <w:numPr>
          <w:ilvl w:val="0"/>
          <w:numId w:val="38"/>
        </w:numPr>
      </w:pPr>
      <w:r w:rsidRPr="00EE3C0B">
        <w:t>energiajätettä</w:t>
      </w:r>
    </w:p>
    <w:p w14:paraId="79B99561" w14:textId="77777777" w:rsidR="00563B6A" w:rsidRPr="00EE3C0B" w:rsidRDefault="00563B6A" w:rsidP="00373D0A">
      <w:pPr>
        <w:pStyle w:val="Luettelokappale"/>
        <w:numPr>
          <w:ilvl w:val="0"/>
          <w:numId w:val="38"/>
        </w:numPr>
      </w:pPr>
      <w:r w:rsidRPr="00EE3C0B">
        <w:t>metallia</w:t>
      </w:r>
    </w:p>
    <w:p w14:paraId="5FA4A917" w14:textId="77777777" w:rsidR="00563B6A" w:rsidRPr="00EE3C0B" w:rsidRDefault="00563B6A" w:rsidP="00373D0A">
      <w:pPr>
        <w:pStyle w:val="Luettelokappale"/>
        <w:numPr>
          <w:ilvl w:val="0"/>
          <w:numId w:val="38"/>
        </w:numPr>
      </w:pPr>
      <w:r w:rsidRPr="00EE3C0B">
        <w:t>kartonkia</w:t>
      </w:r>
    </w:p>
    <w:p w14:paraId="4AF7C520" w14:textId="77777777" w:rsidR="00563B6A" w:rsidRPr="00EE3C0B" w:rsidRDefault="00563B6A" w:rsidP="00373D0A">
      <w:pPr>
        <w:pStyle w:val="Luettelokappale"/>
        <w:numPr>
          <w:ilvl w:val="0"/>
          <w:numId w:val="38"/>
        </w:numPr>
      </w:pPr>
      <w:r w:rsidRPr="00EE3C0B">
        <w:t>paperia</w:t>
      </w:r>
    </w:p>
    <w:p w14:paraId="1E523A70" w14:textId="77777777" w:rsidR="00563B6A" w:rsidRPr="00EE3C0B" w:rsidRDefault="00563B6A" w:rsidP="00373D0A">
      <w:pPr>
        <w:pStyle w:val="Luettelokappale"/>
        <w:numPr>
          <w:ilvl w:val="0"/>
          <w:numId w:val="38"/>
        </w:numPr>
      </w:pPr>
      <w:r w:rsidRPr="00EE3C0B">
        <w:t>lasipakkauksia</w:t>
      </w:r>
    </w:p>
    <w:p w14:paraId="53989E0C" w14:textId="77777777" w:rsidR="00563B6A" w:rsidRPr="00EE3C0B" w:rsidRDefault="00563B6A" w:rsidP="00373D0A">
      <w:pPr>
        <w:pStyle w:val="Luettelokappale"/>
        <w:numPr>
          <w:ilvl w:val="0"/>
          <w:numId w:val="38"/>
        </w:numPr>
      </w:pPr>
      <w:r w:rsidRPr="00EE3C0B">
        <w:t>muovipakkauksia</w:t>
      </w:r>
    </w:p>
    <w:p w14:paraId="20F41784" w14:textId="59AC67FA" w:rsidR="00563B6A" w:rsidRPr="00EE3C0B" w:rsidRDefault="00563B6A" w:rsidP="00373D0A">
      <w:r w:rsidRPr="00EE3C0B">
        <w:t>Hyödyksi-asemat ovat auki sijaintikunnan asukastiheydestä ja kävijämäärästä riippuen yhdestä kuuteen päivään viikossa. Talviajan aukioloajat ovat vilkasta kesäaikaa suppeammat.</w:t>
      </w:r>
      <w:r w:rsidR="00F876F7">
        <w:t xml:space="preserve"> </w:t>
      </w:r>
      <w:r w:rsidR="0046782A">
        <w:t xml:space="preserve">Imatralla, Ruokolahdella ja Taipalsaarella, on järjestetty puutarhajätteille erillinen vastaanottopaikka varsinaisen Hyödyksi-aseman tilanahtauden vuoksi. </w:t>
      </w:r>
      <w:r w:rsidRPr="00EE3C0B">
        <w:t xml:space="preserve"> </w:t>
      </w:r>
    </w:p>
    <w:p w14:paraId="479FBF6C" w14:textId="47A50ECE" w:rsidR="00A073D3" w:rsidRDefault="00563B6A" w:rsidP="00A073D3">
      <w:r w:rsidRPr="00C05935">
        <w:t>Vuoden 202</w:t>
      </w:r>
      <w:r w:rsidR="00A33C8E" w:rsidRPr="00C05935">
        <w:t>5</w:t>
      </w:r>
      <w:r w:rsidRPr="00C05935">
        <w:t xml:space="preserve"> aikana asemilla kävi kaikkiaan </w:t>
      </w:r>
      <w:r w:rsidR="00CD016F" w:rsidRPr="00C05935">
        <w:t>67</w:t>
      </w:r>
      <w:r w:rsidRPr="00C05935">
        <w:t xml:space="preserve"> </w:t>
      </w:r>
      <w:r w:rsidR="00CD016F" w:rsidRPr="00C05935">
        <w:t>904</w:t>
      </w:r>
      <w:r w:rsidRPr="00C05935">
        <w:t xml:space="preserve"> kävijää. Vilkkainta, kaikkiaan </w:t>
      </w:r>
      <w:r w:rsidR="00966F7B" w:rsidRPr="00C05935">
        <w:t>19</w:t>
      </w:r>
      <w:r w:rsidRPr="00C05935">
        <w:t xml:space="preserve"> </w:t>
      </w:r>
      <w:r w:rsidR="00966F7B" w:rsidRPr="00C05935">
        <w:t>793</w:t>
      </w:r>
      <w:r w:rsidRPr="00C05935">
        <w:t xml:space="preserve"> kävijää, oli Imatran Hyödyksi-asemalla. </w:t>
      </w:r>
      <w:r w:rsidR="00966F7B" w:rsidRPr="00C05935">
        <w:t xml:space="preserve">Aikaisempien vuosien kävijämääristä poiketen Imatran </w:t>
      </w:r>
      <w:r w:rsidR="00C05935" w:rsidRPr="00C05935">
        <w:t xml:space="preserve">Hyödyksi-asemalta jäivät vuoden 2025 aikana pois puutarhajätteiden tuojat, jotka </w:t>
      </w:r>
      <w:r w:rsidR="00C05935" w:rsidRPr="006C2F9B">
        <w:t>asioivat</w:t>
      </w:r>
      <w:r w:rsidR="00145CA1" w:rsidRPr="006C2F9B">
        <w:t xml:space="preserve"> joulukuussa 2024</w:t>
      </w:r>
      <w:r w:rsidR="00BB5A33" w:rsidRPr="006C2F9B">
        <w:t xml:space="preserve"> avatulla</w:t>
      </w:r>
      <w:r w:rsidR="00C05935" w:rsidRPr="006C2F9B">
        <w:t xml:space="preserve"> Kuoriaisenkujan</w:t>
      </w:r>
      <w:r w:rsidR="00C05935" w:rsidRPr="00C05935">
        <w:t xml:space="preserve"> uudella puutarhajätteiden vastaanottopaikalla. </w:t>
      </w:r>
      <w:r w:rsidRPr="00C05935">
        <w:t>Toikansuon Hyödyksi-asemall</w:t>
      </w:r>
      <w:r w:rsidR="00C05935" w:rsidRPr="00C05935">
        <w:t>a</w:t>
      </w:r>
      <w:r w:rsidR="00C05935">
        <w:t xml:space="preserve"> itsepalvelumahdollisuutta käytti 10 128 asiakakasta. </w:t>
      </w:r>
      <w:r w:rsidRPr="00EE3C0B">
        <w:t> </w:t>
      </w:r>
    </w:p>
    <w:p w14:paraId="167EC983" w14:textId="77777777" w:rsidR="00A073D3" w:rsidRPr="00894D7B" w:rsidRDefault="00741222" w:rsidP="00894D7B">
      <w:pPr>
        <w:pStyle w:val="Otsikko2"/>
        <w:rPr>
          <w:color w:val="A34E00"/>
          <w:bdr w:val="none" w:sz="0" w:space="0" w:color="auto" w:frame="1"/>
          <w:lang w:eastAsia="fi-FI"/>
        </w:rPr>
      </w:pPr>
      <w:bookmarkStart w:id="24" w:name="_Toc229738761"/>
      <w:r w:rsidRPr="00894D7B">
        <w:rPr>
          <w:color w:val="A34E00"/>
          <w:bdr w:val="none" w:sz="0" w:space="0" w:color="auto" w:frame="1"/>
          <w:lang w:eastAsia="fi-FI"/>
        </w:rPr>
        <w:t>Kukkuroinmäen käsittelykeskus on Etelä-Karjalan kiertotalouden sydän</w:t>
      </w:r>
      <w:bookmarkEnd w:id="24"/>
    </w:p>
    <w:p w14:paraId="70AF1809" w14:textId="696E4967" w:rsidR="00A073D3" w:rsidRDefault="0038775C" w:rsidP="00A073D3">
      <w:r w:rsidRPr="00EE3C0B">
        <w:t xml:space="preserve">Kukkuroinmäen käsittelykeskus palvelee jätteentuojia viitenä päivänä viikossa, maanantaista perjantaihin, aamuseitsemästä iltakahdeksaan. Käsittelykeskuksessa käsitellään ja välivarastoidaan kotitalouksien ja yritysten erilaisia jätteitä. Alueella toimivat Etelä-Karjalan Jätehuollon lisäksi </w:t>
      </w:r>
      <w:r w:rsidR="00A9088E">
        <w:t xml:space="preserve">Ekokaari, </w:t>
      </w:r>
      <w:r w:rsidRPr="00EE3C0B">
        <w:t>Kekkilän kompostointilaitos</w:t>
      </w:r>
      <w:r w:rsidR="00BE2E36">
        <w:t>,</w:t>
      </w:r>
      <w:r w:rsidRPr="00EE3C0B">
        <w:t xml:space="preserve"> Wimaon komposiittipilotlaitos</w:t>
      </w:r>
      <w:r w:rsidR="00A9088E">
        <w:t>, Fortum, GRK ja Soilfood</w:t>
      </w:r>
      <w:r w:rsidRPr="00EE3C0B">
        <w:t>.</w:t>
      </w:r>
    </w:p>
    <w:p w14:paraId="3BC50271" w14:textId="77777777" w:rsidR="00A073D3" w:rsidRDefault="0038775C" w:rsidP="00A073D3">
      <w:r w:rsidRPr="00EE3C0B">
        <w:t>Kukkuroinmäen käsittelykeskuksessa vastaanotetaan kotitalouksilta ja yrityksiltä mm.</w:t>
      </w:r>
    </w:p>
    <w:p w14:paraId="2127386D" w14:textId="77777777" w:rsidR="00A073D3" w:rsidRDefault="0038775C" w:rsidP="00A073D3">
      <w:pPr>
        <w:pStyle w:val="Luettelokappale"/>
        <w:numPr>
          <w:ilvl w:val="0"/>
          <w:numId w:val="39"/>
        </w:numPr>
      </w:pPr>
      <w:r w:rsidRPr="00EE3C0B">
        <w:t>Rakennus- ja purkujätteitä</w:t>
      </w:r>
    </w:p>
    <w:p w14:paraId="3AD77148" w14:textId="77777777" w:rsidR="00A073D3" w:rsidRDefault="0038775C" w:rsidP="00A073D3">
      <w:pPr>
        <w:pStyle w:val="Luettelokappale"/>
        <w:numPr>
          <w:ilvl w:val="0"/>
          <w:numId w:val="39"/>
        </w:numPr>
      </w:pPr>
      <w:r w:rsidRPr="00EE3C0B">
        <w:t>Maa- ja kiviaineksia</w:t>
      </w:r>
    </w:p>
    <w:p w14:paraId="4B067A1C" w14:textId="77777777" w:rsidR="00A073D3" w:rsidRDefault="0038775C" w:rsidP="00A073D3">
      <w:pPr>
        <w:pStyle w:val="Luettelokappale"/>
        <w:numPr>
          <w:ilvl w:val="0"/>
          <w:numId w:val="39"/>
        </w:numPr>
      </w:pPr>
      <w:r w:rsidRPr="00EE3C0B">
        <w:t>Energiajätettä</w:t>
      </w:r>
    </w:p>
    <w:p w14:paraId="12ECFADE" w14:textId="77777777" w:rsidR="00A073D3" w:rsidRDefault="0038775C" w:rsidP="00A073D3">
      <w:pPr>
        <w:pStyle w:val="Luettelokappale"/>
        <w:numPr>
          <w:ilvl w:val="0"/>
          <w:numId w:val="39"/>
        </w:numPr>
      </w:pPr>
      <w:r w:rsidRPr="00EE3C0B">
        <w:t>Kyllästettyä puuta</w:t>
      </w:r>
    </w:p>
    <w:p w14:paraId="06814308" w14:textId="77777777" w:rsidR="00A073D3" w:rsidRDefault="0038775C" w:rsidP="00A073D3">
      <w:pPr>
        <w:pStyle w:val="Luettelokappale"/>
        <w:numPr>
          <w:ilvl w:val="0"/>
          <w:numId w:val="39"/>
        </w:numPr>
      </w:pPr>
      <w:r w:rsidRPr="00EE3C0B">
        <w:lastRenderedPageBreak/>
        <w:t>Puutarhajätteitä ja risuja</w:t>
      </w:r>
    </w:p>
    <w:p w14:paraId="729AA41E" w14:textId="77777777" w:rsidR="00A073D3" w:rsidRDefault="0038775C" w:rsidP="00A073D3">
      <w:pPr>
        <w:pStyle w:val="Luettelokappale"/>
        <w:numPr>
          <w:ilvl w:val="0"/>
          <w:numId w:val="39"/>
        </w:numPr>
      </w:pPr>
      <w:r w:rsidRPr="00EE3C0B">
        <w:t>Sähkölaitteita</w:t>
      </w:r>
    </w:p>
    <w:p w14:paraId="1F74894D" w14:textId="77777777" w:rsidR="00A073D3" w:rsidRDefault="0038775C" w:rsidP="00A073D3">
      <w:pPr>
        <w:pStyle w:val="Luettelokappale"/>
        <w:numPr>
          <w:ilvl w:val="0"/>
          <w:numId w:val="39"/>
        </w:numPr>
      </w:pPr>
      <w:r w:rsidRPr="00EE3C0B">
        <w:t>Vaarallisia jätteitä</w:t>
      </w:r>
    </w:p>
    <w:p w14:paraId="6797ACDB" w14:textId="77777777" w:rsidR="00A073D3" w:rsidRDefault="0038775C" w:rsidP="00A073D3">
      <w:pPr>
        <w:pStyle w:val="Luettelokappale"/>
        <w:numPr>
          <w:ilvl w:val="0"/>
          <w:numId w:val="39"/>
        </w:numPr>
      </w:pPr>
      <w:r w:rsidRPr="00EE3C0B">
        <w:t>Asbestia</w:t>
      </w:r>
    </w:p>
    <w:p w14:paraId="79BE1E80" w14:textId="77777777" w:rsidR="00A073D3" w:rsidRDefault="0038775C" w:rsidP="00A073D3">
      <w:pPr>
        <w:pStyle w:val="Luettelokappale"/>
        <w:numPr>
          <w:ilvl w:val="0"/>
          <w:numId w:val="39"/>
        </w:numPr>
      </w:pPr>
      <w:r w:rsidRPr="00EE3C0B">
        <w:t>Erityisjätteitä</w:t>
      </w:r>
    </w:p>
    <w:p w14:paraId="7F02DAEE" w14:textId="77777777" w:rsidR="00A073D3" w:rsidRDefault="0038775C" w:rsidP="00DC10B5">
      <w:pPr>
        <w:pStyle w:val="Luettelokappale"/>
        <w:numPr>
          <w:ilvl w:val="0"/>
          <w:numId w:val="39"/>
        </w:numPr>
      </w:pPr>
      <w:r w:rsidRPr="00A073D3">
        <w:t>Pilaantuneita maa-aineksia</w:t>
      </w:r>
    </w:p>
    <w:p w14:paraId="2DAFA968" w14:textId="77777777" w:rsidR="00A073D3" w:rsidRDefault="00A073D3" w:rsidP="00A073D3">
      <w:pPr>
        <w:pStyle w:val="Luettelokappale"/>
      </w:pPr>
    </w:p>
    <w:p w14:paraId="56BB535F" w14:textId="3BC7F230" w:rsidR="00A073D3" w:rsidRDefault="00420E49" w:rsidP="00A073D3">
      <w:r>
        <w:t>Etelä-Karjalan Jätehuollon yhteistyöyritys</w:t>
      </w:r>
      <w:r w:rsidR="0038775C" w:rsidRPr="00A073D3">
        <w:t xml:space="preserve"> Ekokaari Oy huolehtii </w:t>
      </w:r>
      <w:r>
        <w:t xml:space="preserve">Kukkuroinmäen käsittelykeskuksessa </w:t>
      </w:r>
      <w:r w:rsidR="0038775C" w:rsidRPr="00A073D3">
        <w:t>yritysjätteiden vastaanottopalveluista loppusijoitukseen meneviä jätteitä lukuun ottamatta.</w:t>
      </w:r>
    </w:p>
    <w:p w14:paraId="5980C9C2" w14:textId="02274FEB" w:rsidR="00BA49BA" w:rsidRPr="00A073D3" w:rsidRDefault="0038775C" w:rsidP="00A073D3">
      <w:r w:rsidRPr="005E3A3E">
        <w:t>Kukkuroinmäen käsittelykeskuksen ajoneuvopunnituksen (raskas liikenne ja yritysasiakkaat) ja Hyödyksi-aseman kotitalousasiakkaiden yhteenlaskettu kävijämäärä vuonna 202</w:t>
      </w:r>
      <w:r w:rsidR="00905F65" w:rsidRPr="005E3A3E">
        <w:t>5</w:t>
      </w:r>
      <w:r w:rsidRPr="005E3A3E">
        <w:t xml:space="preserve"> oli 2</w:t>
      </w:r>
      <w:r w:rsidR="005E3A3E" w:rsidRPr="005E3A3E">
        <w:t>5</w:t>
      </w:r>
      <w:r w:rsidRPr="005E3A3E">
        <w:t xml:space="preserve"> </w:t>
      </w:r>
      <w:r w:rsidR="005E3A3E" w:rsidRPr="005E3A3E">
        <w:t>906</w:t>
      </w:r>
      <w:r w:rsidRPr="005E3A3E">
        <w:t>.</w:t>
      </w:r>
      <w:r w:rsidRPr="00EE3C0B">
        <w:t xml:space="preserve"> </w:t>
      </w:r>
    </w:p>
    <w:p w14:paraId="413C5446" w14:textId="5E2200AD" w:rsidR="00A010CD" w:rsidRPr="00EE3C0B" w:rsidRDefault="00A010CD" w:rsidP="00A010CD">
      <w:pPr>
        <w:pStyle w:val="Otsikko2"/>
        <w:rPr>
          <w:color w:val="A34E00"/>
        </w:rPr>
      </w:pPr>
      <w:bookmarkStart w:id="25" w:name="_Toc229738762"/>
      <w:r w:rsidRPr="00EE3C0B">
        <w:rPr>
          <w:color w:val="A34E00"/>
        </w:rPr>
        <w:t>Vaarallisten jätteiden vastaanotto</w:t>
      </w:r>
      <w:bookmarkEnd w:id="25"/>
    </w:p>
    <w:p w14:paraId="251A29A2" w14:textId="5B37F868" w:rsidR="00DC7D4F" w:rsidRPr="00EE3C0B" w:rsidRDefault="00DC7D4F" w:rsidP="00A073D3">
      <w:r w:rsidRPr="00EE3C0B">
        <w:t>Vaarallisten jätteiden vastaanotto on järjestetty kaikille Etelä-Karjalan Jätehuollon ylläpitämille Hyödyksi-asemille sekä Kukkuroinmäen käsittelykeskukseen. Vastaanotto on kotitalousasiakkaille maksuton, eli palvelu katetaan asuinhuoneistokohtaisella perusmaksulla. Vaarallisia jätteitä vastaanotettiin vuonna 202</w:t>
      </w:r>
      <w:r w:rsidR="00A05D33">
        <w:t>5</w:t>
      </w:r>
      <w:r w:rsidRPr="00EE3C0B">
        <w:t xml:space="preserve"> Kukkuroinmäen käsittelykeskuksessa </w:t>
      </w:r>
      <w:r w:rsidR="00C41517">
        <w:t>69</w:t>
      </w:r>
      <w:r w:rsidRPr="00EE3C0B">
        <w:t xml:space="preserve"> </w:t>
      </w:r>
      <w:r w:rsidR="00732740">
        <w:t>21</w:t>
      </w:r>
      <w:r w:rsidRPr="00EE3C0B">
        <w:t xml:space="preserve">0 kg ja muilla miehitetyillä Hyödyksi-asemilla </w:t>
      </w:r>
      <w:r w:rsidR="000C4DD7">
        <w:t>1</w:t>
      </w:r>
      <w:r w:rsidR="00732740">
        <w:t>73</w:t>
      </w:r>
      <w:r w:rsidR="000C4DD7">
        <w:t xml:space="preserve"> </w:t>
      </w:r>
      <w:r w:rsidRPr="00EE3C0B">
        <w:t>9</w:t>
      </w:r>
      <w:r w:rsidR="000C4DD7">
        <w:t>8</w:t>
      </w:r>
      <w:r w:rsidRPr="00EE3C0B">
        <w:t>0 kg.</w:t>
      </w:r>
    </w:p>
    <w:p w14:paraId="77BBEF36" w14:textId="3DF116BD" w:rsidR="00DC7D4F" w:rsidRPr="00EE3C0B" w:rsidRDefault="00DC7D4F" w:rsidP="00A073D3">
      <w:r w:rsidRPr="00EE3C0B">
        <w:t xml:space="preserve">Vuosittain järjestettävä vaarallisten jätteiden keräyskierros pysähtyi kaikkiaan 130 pisteessä. Yhteistyökumppanina keräyksessä toimi </w:t>
      </w:r>
      <w:r w:rsidR="00C726B5">
        <w:t>NG Nordic</w:t>
      </w:r>
      <w:r w:rsidRPr="00EE3C0B">
        <w:t>. Keräyskierroksella vastaanotettiin kaikkiaan 5</w:t>
      </w:r>
      <w:r w:rsidR="000C4DD7">
        <w:t>0</w:t>
      </w:r>
      <w:r w:rsidRPr="00EE3C0B">
        <w:t xml:space="preserve"> </w:t>
      </w:r>
      <w:r w:rsidR="000C4DD7">
        <w:t>63</w:t>
      </w:r>
      <w:r w:rsidRPr="00EE3C0B">
        <w:t>0 kg vaarallisia jätteitä.</w:t>
      </w:r>
    </w:p>
    <w:p w14:paraId="6BAD22B9" w14:textId="01601A97" w:rsidR="00DF7C3A" w:rsidRDefault="00DC7D4F" w:rsidP="00DF7C3A">
      <w:r w:rsidRPr="00EE3C0B">
        <w:t>Kotitalouksien lääkejätteiden vastaanotosta on sovittu maakunnan 21 apteekin kanssa. Lääkejätteitä vastaanotettiin vuoden aikana 1</w:t>
      </w:r>
      <w:r w:rsidR="004E65E0">
        <w:t>5</w:t>
      </w:r>
      <w:r w:rsidRPr="00EE3C0B">
        <w:t xml:space="preserve"> </w:t>
      </w:r>
      <w:r w:rsidR="004E65E0">
        <w:t>81</w:t>
      </w:r>
      <w:r w:rsidRPr="00EE3C0B">
        <w:t>0 kg</w:t>
      </w:r>
      <w:r w:rsidR="00DF7C3A">
        <w:t>.</w:t>
      </w:r>
    </w:p>
    <w:p w14:paraId="05956AAA" w14:textId="42FFD578" w:rsidR="001C2DD3" w:rsidRPr="00366C4A" w:rsidRDefault="001C2DD3" w:rsidP="00DF7C3A">
      <w:pPr>
        <w:pStyle w:val="Otsikko2"/>
        <w:rPr>
          <w:color w:val="A34E00"/>
        </w:rPr>
      </w:pPr>
      <w:bookmarkStart w:id="26" w:name="_Toc229738763"/>
      <w:r w:rsidRPr="00366C4A">
        <w:rPr>
          <w:color w:val="A34E00"/>
        </w:rPr>
        <w:t>Jelppi-noutopalvelu ja lavojen vuokraus</w:t>
      </w:r>
      <w:bookmarkEnd w:id="26"/>
    </w:p>
    <w:p w14:paraId="679968E1" w14:textId="71B546BD" w:rsidR="00A073D3" w:rsidRPr="00366C4A" w:rsidRDefault="00DC7D4F" w:rsidP="00A073D3">
      <w:r w:rsidRPr="00366C4A">
        <w:t>Etelä-Karjalan Jätehuolto tarjoaa kotitalousasiakkaille myös Jelppi-noutopalvelua, eli yksittäisen jätekappaleiden poiskuljetusta asiakkaan kotoa. Jelppi-noutopalvelutilauksia oli vuoden 202</w:t>
      </w:r>
      <w:r w:rsidR="00B864DA" w:rsidRPr="00366C4A">
        <w:t>5</w:t>
      </w:r>
      <w:r w:rsidRPr="00366C4A">
        <w:t xml:space="preserve"> aikana 4</w:t>
      </w:r>
      <w:r w:rsidR="00B864DA" w:rsidRPr="00366C4A">
        <w:t>4</w:t>
      </w:r>
      <w:r w:rsidRPr="00366C4A">
        <w:t xml:space="preserve"> kappaletta.</w:t>
      </w:r>
    </w:p>
    <w:p w14:paraId="07CD1297" w14:textId="791E1C6F" w:rsidR="00DC7D4F" w:rsidRPr="00EE3C0B" w:rsidRDefault="00DC7D4F" w:rsidP="00A073D3">
      <w:r w:rsidRPr="00366C4A">
        <w:t xml:space="preserve">Vaihtolavoja vuokrattiin vuoden aikana </w:t>
      </w:r>
      <w:r w:rsidR="00366C4A" w:rsidRPr="00366C4A">
        <w:t>89</w:t>
      </w:r>
      <w:r w:rsidRPr="00366C4A">
        <w:t xml:space="preserve"> kohteeseen. Vaihtolavan voi tilata esimerkiksi rakennus- ja purkujätteiden poisvientiä tai kiinteistön tyhjennystä varten. Jelppi-säkkejä, eli kuution kokoisia suursäkkejä jätteiden poistoimitusta varten, toimitettiin vuoden 202</w:t>
      </w:r>
      <w:r w:rsidR="00366C4A" w:rsidRPr="00366C4A">
        <w:t>5</w:t>
      </w:r>
      <w:r w:rsidRPr="00366C4A">
        <w:t xml:space="preserve"> aikana </w:t>
      </w:r>
      <w:r w:rsidR="00366C4A" w:rsidRPr="00366C4A">
        <w:t>1</w:t>
      </w:r>
      <w:r w:rsidRPr="00366C4A">
        <w:t>6 kappaletta.</w:t>
      </w:r>
    </w:p>
    <w:p w14:paraId="4E14FBAD" w14:textId="499E1B41" w:rsidR="001C2DD3" w:rsidRPr="00DF7C3A" w:rsidRDefault="00663235" w:rsidP="00DF7C3A">
      <w:pPr>
        <w:pStyle w:val="Otsikko1"/>
        <w:rPr>
          <w:color w:val="687300"/>
          <w:lang w:eastAsia="fi-FI"/>
        </w:rPr>
      </w:pPr>
      <w:bookmarkStart w:id="27" w:name="_Toc229738764"/>
      <w:r w:rsidRPr="00DF7C3A">
        <w:rPr>
          <w:color w:val="687300"/>
          <w:lang w:eastAsia="fi-FI"/>
        </w:rPr>
        <w:t>Tehokas käsittely</w:t>
      </w:r>
      <w:bookmarkEnd w:id="27"/>
    </w:p>
    <w:p w14:paraId="00A47209" w14:textId="3B3D9FA1" w:rsidR="00064787" w:rsidRPr="00EE3C0B" w:rsidRDefault="00064787" w:rsidP="00DF7C3A">
      <w:r w:rsidRPr="00EE3C0B">
        <w:t>Etelä-Karjalan Jätehuolto kerää ja vastaanottaa jätteitä Kukkuroinmäen käsittelykeskuksessa, miehitetyillä Hyödyksi-asemilla, ekopisteillä sekä asuinkiinteistöistä. Osa jätteistä toimitetaan suoraan tuottajien terminaaleihin tai käsittelylaitoksiin hyödynnettäväksi ja osa kuljetetaan yhtiön muista vastaanottopisteistä Kukkuroinmäen käsittelykeskukseen käsiteltäväksi.</w:t>
      </w:r>
    </w:p>
    <w:p w14:paraId="7C36905A" w14:textId="404E299A" w:rsidR="00064787" w:rsidRPr="00EE3C0B" w:rsidRDefault="00064787" w:rsidP="00DF7C3A">
      <w:r w:rsidRPr="00EE3C0B">
        <w:t>Vuoden 202</w:t>
      </w:r>
      <w:r w:rsidR="00093FC7">
        <w:t>5</w:t>
      </w:r>
      <w:r w:rsidRPr="00EE3C0B">
        <w:t xml:space="preserve"> aikana Etelä-Karjalan Jätehuollon käsittelemän jätteen kokonaismäärä oli 7</w:t>
      </w:r>
      <w:r w:rsidR="007F4A41">
        <w:t>1</w:t>
      </w:r>
      <w:r w:rsidRPr="00EE3C0B">
        <w:t xml:space="preserve"> </w:t>
      </w:r>
      <w:r w:rsidR="007F4A41">
        <w:t>279</w:t>
      </w:r>
      <w:r w:rsidRPr="00EE3C0B">
        <w:t xml:space="preserve"> tonnia, kun maa-aineksia ei lasketa mukaan.</w:t>
      </w:r>
    </w:p>
    <w:p w14:paraId="1DB16F85" w14:textId="7919C12D" w:rsidR="00064787" w:rsidRPr="00EE3C0B" w:rsidRDefault="00064787" w:rsidP="00DF7C3A">
      <w:r w:rsidRPr="00EE3C0B">
        <w:t>Kaikista vastaanotetuista jätteistä, kun mukaan lasketaan sekä yhdyskunta- että yritysjätteet, hyödynnettiin 6</w:t>
      </w:r>
      <w:r w:rsidR="007F4A41">
        <w:t>5</w:t>
      </w:r>
      <w:r w:rsidRPr="00EE3C0B">
        <w:t xml:space="preserve"> % materiaalina, 2</w:t>
      </w:r>
      <w:r w:rsidR="007F4A41">
        <w:t>8</w:t>
      </w:r>
      <w:r w:rsidRPr="00EE3C0B">
        <w:t xml:space="preserve"> % energiana ja </w:t>
      </w:r>
      <w:r w:rsidR="007F4A41">
        <w:t>5</w:t>
      </w:r>
      <w:r w:rsidRPr="00EE3C0B">
        <w:t xml:space="preserve"> % loppusijoitettiin kaatopaikalle. "Muut" (2 %) </w:t>
      </w:r>
      <w:r w:rsidRPr="00EE3C0B">
        <w:lastRenderedPageBreak/>
        <w:t>käsittävät muun muassa vaaralliset jätteet, sähkölaitteet ja autonrenkaat, jotka on toimitettu eteenpäin käsiteltäväksi vaarattomaksi ja hyödynnettäväksi mahdollisuuksien mukaan.</w:t>
      </w:r>
    </w:p>
    <w:p w14:paraId="1AF109EC" w14:textId="08C9094A" w:rsidR="00A073D3" w:rsidRDefault="00064787" w:rsidP="00DF7C3A">
      <w:r w:rsidRPr="00EE3C0B">
        <w:t>Kukkuroinmäen käsittelykeskuksen loppusijoitusalueelle sijoitettiin vuonna 202</w:t>
      </w:r>
      <w:r w:rsidR="007F4A41">
        <w:t>5</w:t>
      </w:r>
      <w:r w:rsidRPr="00EE3C0B">
        <w:t xml:space="preserve"> yhteensä </w:t>
      </w:r>
      <w:r w:rsidR="00CA61FD">
        <w:t>3</w:t>
      </w:r>
      <w:r w:rsidRPr="00EE3C0B">
        <w:t xml:space="preserve"> 5</w:t>
      </w:r>
      <w:r w:rsidR="00CA61FD">
        <w:t>30</w:t>
      </w:r>
      <w:r w:rsidRPr="00EE3C0B">
        <w:t xml:space="preserve"> tonnia hyötykäyttöön soveltumatonta jätettä. Loppusijoitetusta jätteestä suurin osa oli eristevillaa, asbestia, lasikuitua, lujitemuovia ja PVC-muovia.</w:t>
      </w:r>
    </w:p>
    <w:p w14:paraId="483BBFE8" w14:textId="77777777" w:rsidR="00A073D3" w:rsidRPr="00DF7C3A" w:rsidRDefault="004F2085" w:rsidP="00DF7C3A">
      <w:pPr>
        <w:pStyle w:val="Otsikko2"/>
        <w:rPr>
          <w:color w:val="A34E00"/>
        </w:rPr>
      </w:pPr>
      <w:bookmarkStart w:id="28" w:name="_Toc229738765"/>
      <w:r w:rsidRPr="00DF7C3A">
        <w:rPr>
          <w:color w:val="A34E00"/>
        </w:rPr>
        <w:t>Yhdyskuntajätteet</w:t>
      </w:r>
      <w:bookmarkEnd w:id="28"/>
    </w:p>
    <w:p w14:paraId="7FBF07BF" w14:textId="2BC14D5B" w:rsidR="00A073D3" w:rsidRDefault="00AD41A8" w:rsidP="00DF7C3A">
      <w:r w:rsidRPr="00EE3C0B">
        <w:t>Yhdyskuntajätteitä käsiteltiin vuoden 202</w:t>
      </w:r>
      <w:r w:rsidR="00BE0DF0">
        <w:t>5</w:t>
      </w:r>
      <w:r w:rsidRPr="00EE3C0B">
        <w:t xml:space="preserve"> aikana </w:t>
      </w:r>
      <w:r w:rsidR="001B7FBB">
        <w:t>35</w:t>
      </w:r>
      <w:r w:rsidRPr="00EE3C0B">
        <w:t xml:space="preserve"> </w:t>
      </w:r>
      <w:r w:rsidR="001B7FBB">
        <w:t>893</w:t>
      </w:r>
      <w:r w:rsidRPr="00EE3C0B">
        <w:t xml:space="preserve"> tonnia, laskelmassa ei ole huomioitu kuntien jätevedenpuhdistamojen lietteitä, jotka on käsitelty Kukkuroinmäen biokaasulaitoksella. Lisäksi tuottajien vastuulla olevia yhdyskuntajätteitä kerättiin tuottajien toimesta Etelä-Karjalan alueella.</w:t>
      </w:r>
    </w:p>
    <w:p w14:paraId="0F52C079" w14:textId="0BAF94C2" w:rsidR="00AD41A8" w:rsidRPr="00EE3C0B" w:rsidRDefault="00AD41A8" w:rsidP="00DF7C3A">
      <w:r w:rsidRPr="00EE3C0B">
        <w:t>Yhdyskuntajätteistä 5</w:t>
      </w:r>
      <w:r w:rsidR="001B7FBB">
        <w:t>5</w:t>
      </w:r>
      <w:r w:rsidRPr="00EE3C0B">
        <w:t xml:space="preserve"> % hyödynnettiin materiaalina. Materiaalihyötykäyttöön toimitettiin kotitalouksilta erilliskerätyt biojätteet sekä miehitetyillä vastaanottopisteillä, ekopisteillä ja asuinkiinteistöiltä kerätyt kierrätettävät pakkausjätteet, metalli ja paperi</w:t>
      </w:r>
      <w:r w:rsidR="00F06337">
        <w:t xml:space="preserve">, </w:t>
      </w:r>
      <w:r w:rsidRPr="00EE3C0B">
        <w:t>PALPA:n keräämät pantilliset juomapakkaukset, kompostointi-ilmoituksen tehneiden kotitalouksien biojäte (40 kg/henkilö) sekä jätteenpolton kuonasta erotettu hyötykäyttöön toimitettu metalli. Laskelmassa ei ole huomioitu biokaasulaitoksille toimitettuja kuntien vastuulle kuuluvia jätevedenpuhdistamojen lietteitä.</w:t>
      </w:r>
    </w:p>
    <w:p w14:paraId="69792DAC" w14:textId="77777777" w:rsidR="00A53197" w:rsidRDefault="00AD41A8" w:rsidP="00DF7C3A">
      <w:r w:rsidRPr="00EE3C0B">
        <w:t xml:space="preserve">Biojätteet ja jätevedenpuhdistamojen lietteet käsiteltiin suurimmaksi osaksi Etelä-Karjalan Jätehuollon omalla biokaasulaitoksella. Pieni määrä jätteistä, </w:t>
      </w:r>
      <w:r w:rsidR="00A34E0F">
        <w:t>427</w:t>
      </w:r>
      <w:r w:rsidRPr="00EE3C0B">
        <w:t xml:space="preserve"> tonnia puhdistamolietteitä ja </w:t>
      </w:r>
      <w:r w:rsidR="00377126">
        <w:t>49</w:t>
      </w:r>
      <w:r w:rsidRPr="00EE3C0B">
        <w:t xml:space="preserve"> tonnia erilliskerättyä biojätettä, käsiteltiin Kekkilän kompostointilaitoksella, joka sijaitsee myös Kukkuroinmäen käsittelykeskuksessa. Välppäjäte</w:t>
      </w:r>
      <w:r w:rsidR="00377126">
        <w:t xml:space="preserve"> (155 tonnia)</w:t>
      </w:r>
      <w:r w:rsidRPr="00EE3C0B">
        <w:t xml:space="preserve"> toimitettiin Kekkilän kompostointilaitokselle. </w:t>
      </w:r>
    </w:p>
    <w:p w14:paraId="74AE9880" w14:textId="74B266A4" w:rsidR="00AD41A8" w:rsidRPr="00EE3C0B" w:rsidRDefault="00AD41A8" w:rsidP="00DF7C3A">
      <w:r w:rsidRPr="00EE3C0B">
        <w:t>Vuoden 202</w:t>
      </w:r>
      <w:r w:rsidR="00A53197">
        <w:t>5</w:t>
      </w:r>
      <w:r w:rsidRPr="00EE3C0B">
        <w:t xml:space="preserve"> aikana biokaasulaitoksen biolinjassa käsiteltiin biojätteitä </w:t>
      </w:r>
      <w:r w:rsidR="0045513B">
        <w:t>7</w:t>
      </w:r>
      <w:r w:rsidRPr="00EE3C0B">
        <w:t xml:space="preserve"> </w:t>
      </w:r>
      <w:r w:rsidR="0045513B">
        <w:t>5</w:t>
      </w:r>
      <w:r w:rsidR="00F704D5">
        <w:t>88</w:t>
      </w:r>
      <w:r w:rsidRPr="00EE3C0B">
        <w:t xml:space="preserve"> tonnia ja lietelinjassa lietteitä 1</w:t>
      </w:r>
      <w:r w:rsidR="0045513B">
        <w:t>1</w:t>
      </w:r>
      <w:r w:rsidRPr="00EE3C0B">
        <w:t xml:space="preserve"> </w:t>
      </w:r>
      <w:r w:rsidR="0045513B">
        <w:t>583</w:t>
      </w:r>
      <w:r w:rsidRPr="00EE3C0B">
        <w:t xml:space="preserve"> tonnia. Tukiaineena käytettiin nollakuitua </w:t>
      </w:r>
      <w:r w:rsidR="00A614AF">
        <w:t>554</w:t>
      </w:r>
      <w:r w:rsidRPr="00EE3C0B">
        <w:t xml:space="preserve"> tonnia ja risumurskaa 1 </w:t>
      </w:r>
      <w:r w:rsidR="00A614AF">
        <w:t>470</w:t>
      </w:r>
      <w:r w:rsidRPr="00EE3C0B">
        <w:t xml:space="preserve"> tonnia. Typpipitoisuuden säätelemiseksi reaktoreihin syötettiin myös typensidonta-ainetta. </w:t>
      </w:r>
      <w:r w:rsidR="00B85378" w:rsidRPr="00EE3C0B">
        <w:t>Erilliskerät</w:t>
      </w:r>
      <w:r w:rsidR="00C03851">
        <w:t xml:space="preserve">yistä </w:t>
      </w:r>
      <w:r w:rsidR="00B85378" w:rsidRPr="00EE3C0B">
        <w:t>biojättei</w:t>
      </w:r>
      <w:r w:rsidR="00F704D5">
        <w:t xml:space="preserve">stä </w:t>
      </w:r>
      <w:r w:rsidR="00B81D53">
        <w:t>5</w:t>
      </w:r>
      <w:r w:rsidR="00D071F4">
        <w:t xml:space="preserve"> </w:t>
      </w:r>
      <w:r w:rsidR="00C03851">
        <w:t>811</w:t>
      </w:r>
      <w:r w:rsidR="00B85378" w:rsidRPr="00EE3C0B">
        <w:t xml:space="preserve"> tonnia oli Etelä-Karjalan maakunnan alueelta kerättyä biojätettä</w:t>
      </w:r>
      <w:r w:rsidR="00F704D5">
        <w:t>, ja loput tuotiin maakunnan ulkopuolelta</w:t>
      </w:r>
      <w:r w:rsidR="00B85378" w:rsidRPr="00EE3C0B">
        <w:t xml:space="preserve">. Erilliskerätyn biojätteen määrä eteläkarjalaista asukasta kohti on </w:t>
      </w:r>
      <w:r w:rsidR="004164FA">
        <w:t>44</w:t>
      </w:r>
      <w:r w:rsidR="00B85378" w:rsidRPr="00EE3C0B">
        <w:t>,</w:t>
      </w:r>
      <w:r w:rsidR="004164FA">
        <w:t>3</w:t>
      </w:r>
      <w:r w:rsidR="00B85378" w:rsidRPr="00EE3C0B">
        <w:t xml:space="preserve"> kg.</w:t>
      </w:r>
    </w:p>
    <w:p w14:paraId="6A821046" w14:textId="77777777" w:rsidR="005F077F" w:rsidRDefault="00AD41A8" w:rsidP="0013560E">
      <w:r w:rsidRPr="00EE3C0B">
        <w:t>Kompostointi-ilmoituksen Etelä-Karjalan jätehuoltoviranomaiselle oli vuoden 202</w:t>
      </w:r>
      <w:r w:rsidR="004164FA">
        <w:t>5</w:t>
      </w:r>
      <w:r w:rsidRPr="00EE3C0B">
        <w:t xml:space="preserve"> loppuun mennessä tehnyt 1</w:t>
      </w:r>
      <w:r w:rsidR="009B1B92">
        <w:t>4</w:t>
      </w:r>
      <w:r w:rsidRPr="00EE3C0B">
        <w:t xml:space="preserve"> 500 kiinteistöä. Kotikompostoidun biojätteen määräksi arvioidaan 40 kg/henkilö vuodessa ja kotikompostoidun biojätteen kokonaismäärä </w:t>
      </w:r>
      <w:r w:rsidR="00563638" w:rsidRPr="00563638">
        <w:t xml:space="preserve">1055,6 </w:t>
      </w:r>
      <w:r w:rsidRPr="00EE3C0B">
        <w:t>tonnia arvioitiin asukasmäärällä 1,</w:t>
      </w:r>
      <w:r w:rsidR="00563638">
        <w:t>82</w:t>
      </w:r>
      <w:r w:rsidRPr="00EE3C0B">
        <w:t xml:space="preserve"> asukasta / talous. </w:t>
      </w:r>
    </w:p>
    <w:p w14:paraId="691D6FB1" w14:textId="2478F625" w:rsidR="00AD41A8" w:rsidRPr="00EE3C0B" w:rsidRDefault="0013560E" w:rsidP="00DF7C3A">
      <w:r w:rsidRPr="00EE3C0B">
        <w:t>Etelä-Karjalan alueelta erilliskerätyn ja kotikompostoidun biojätteen määrä oli 5</w:t>
      </w:r>
      <w:r w:rsidR="00CD26F0">
        <w:t>2</w:t>
      </w:r>
      <w:r w:rsidRPr="00EE3C0B">
        <w:t>,</w:t>
      </w:r>
      <w:r w:rsidR="00CD26F0">
        <w:t>6</w:t>
      </w:r>
      <w:r w:rsidRPr="00EE3C0B">
        <w:t xml:space="preserve"> kg/eteläkarjalainen asukas vuonna 202</w:t>
      </w:r>
      <w:r w:rsidR="000A4035">
        <w:t>5</w:t>
      </w:r>
      <w:r w:rsidRPr="00EE3C0B">
        <w:t xml:space="preserve">. </w:t>
      </w:r>
    </w:p>
    <w:p w14:paraId="680D96F3" w14:textId="2479EF5B" w:rsidR="00AD41A8" w:rsidRPr="00EE3C0B" w:rsidRDefault="00AD41A8" w:rsidP="00DF7C3A">
      <w:r w:rsidRPr="00EE3C0B">
        <w:t>Yhdyskuntajätteestä 4</w:t>
      </w:r>
      <w:r w:rsidR="00B07C0B">
        <w:t>2</w:t>
      </w:r>
      <w:r w:rsidRPr="00EE3C0B">
        <w:t xml:space="preserve"> % toimitettiin energiahyötykäyttöön. Energiahyötykäyttöön toimitettiin kotitalouksien kuivajäte ja miehitetyillä vastaanottopisteillä vastaanotett</w:t>
      </w:r>
      <w:r w:rsidR="0020256B">
        <w:t xml:space="preserve">u </w:t>
      </w:r>
      <w:r w:rsidR="0020256B" w:rsidRPr="00EE3C0B">
        <w:t>energiajäte</w:t>
      </w:r>
      <w:r w:rsidR="0020256B">
        <w:t xml:space="preserve"> ja osa</w:t>
      </w:r>
      <w:r w:rsidRPr="00EE3C0B">
        <w:t xml:space="preserve"> risu</w:t>
      </w:r>
      <w:r w:rsidR="0020256B">
        <w:t xml:space="preserve">ista. </w:t>
      </w:r>
      <w:r w:rsidRPr="00EE3C0B">
        <w:t>Kotitalouksien kuivajätettä</w:t>
      </w:r>
      <w:r w:rsidR="00B345AE">
        <w:t xml:space="preserve"> hyödynnettiin energiana</w:t>
      </w:r>
      <w:r w:rsidRPr="00EE3C0B">
        <w:t xml:space="preserve"> vuoden 202</w:t>
      </w:r>
      <w:r w:rsidR="00605CD9">
        <w:t>5</w:t>
      </w:r>
      <w:r w:rsidRPr="00EE3C0B">
        <w:t xml:space="preserve"> aikana 1</w:t>
      </w:r>
      <w:r w:rsidR="00A1736B">
        <w:t>4</w:t>
      </w:r>
      <w:r w:rsidRPr="00EE3C0B">
        <w:t xml:space="preserve"> </w:t>
      </w:r>
      <w:r w:rsidR="00A1736B">
        <w:t>080</w:t>
      </w:r>
      <w:r w:rsidRPr="00EE3C0B">
        <w:t xml:space="preserve"> tonnia Kotkan Energian hyötyvoimalaitoksell</w:t>
      </w:r>
      <w:r w:rsidR="00B345AE">
        <w:t>a.</w:t>
      </w:r>
    </w:p>
    <w:p w14:paraId="6C64DF56" w14:textId="776A0492" w:rsidR="00AD41A8" w:rsidRPr="00EE3C0B" w:rsidRDefault="00AD41A8" w:rsidP="00DF7C3A">
      <w:r w:rsidRPr="00EE3C0B">
        <w:t>Muut jätteet (96</w:t>
      </w:r>
      <w:r w:rsidR="00351573">
        <w:t>3</w:t>
      </w:r>
      <w:r w:rsidRPr="00EE3C0B">
        <w:t xml:space="preserve"> tonnia) käsittävät kotitalouksien vaaralliset jätteet ja sähkölaitteet, jotka on toimitettu käsittelylaitoksiin käsiteltäväksi vaarattomiksi ja osittain hyödynnettäviksi.</w:t>
      </w:r>
    </w:p>
    <w:p w14:paraId="4BED44FE" w14:textId="1C08F1DD" w:rsidR="00BF39DF" w:rsidRPr="00BA49BA" w:rsidRDefault="00AD41A8" w:rsidP="00DF7C3A">
      <w:r w:rsidRPr="00EE3C0B">
        <w:t>Vuoden 202</w:t>
      </w:r>
      <w:r w:rsidR="0013560E">
        <w:t>5</w:t>
      </w:r>
      <w:r w:rsidRPr="00EE3C0B">
        <w:t xml:space="preserve"> aikana yhdyskuntajätettä ei edellisvuosien tapaan loppusijoitettu kaatopaikalle lainkaan.</w:t>
      </w:r>
    </w:p>
    <w:p w14:paraId="62EF6546" w14:textId="282581D9" w:rsidR="001C6DFA" w:rsidRPr="00EE3C0B" w:rsidRDefault="001C6DFA" w:rsidP="001C6DFA">
      <w:pPr>
        <w:pStyle w:val="Otsikko2"/>
        <w:rPr>
          <w:color w:val="A34E00"/>
          <w:shd w:val="clear" w:color="auto" w:fill="FFFFFF"/>
        </w:rPr>
      </w:pPr>
      <w:bookmarkStart w:id="29" w:name="_Toc229738766"/>
      <w:r w:rsidRPr="00EE3C0B">
        <w:rPr>
          <w:color w:val="A34E00"/>
          <w:shd w:val="clear" w:color="auto" w:fill="FFFFFF"/>
        </w:rPr>
        <w:lastRenderedPageBreak/>
        <w:t>Biokaasun tuotanto biohajoavista jätteistä</w:t>
      </w:r>
      <w:bookmarkEnd w:id="29"/>
    </w:p>
    <w:p w14:paraId="68142B41" w14:textId="46CFDF8E" w:rsidR="00CC458C" w:rsidRPr="00EE3C0B" w:rsidRDefault="00CC458C" w:rsidP="00DF7C3A">
      <w:r w:rsidRPr="00EE3C0B">
        <w:t>Keväällä 2020 toimintansa aloittaneen Kukkuroinmäen biokaasulaitoksen prosessit toimivat normaalisti vuoden 202</w:t>
      </w:r>
      <w:r w:rsidR="00875E46">
        <w:t>5</w:t>
      </w:r>
      <w:r w:rsidRPr="00EE3C0B">
        <w:t xml:space="preserve"> aikana. Vuonna 20</w:t>
      </w:r>
      <w:r w:rsidR="00875E46">
        <w:t>25</w:t>
      </w:r>
      <w:r w:rsidRPr="00EE3C0B">
        <w:t xml:space="preserve"> biokaasulaitoksessa käsiteltiin biojätettä biojätereaktorissa </w:t>
      </w:r>
      <w:r w:rsidR="00C10CAA">
        <w:t>7 539</w:t>
      </w:r>
      <w:r w:rsidRPr="00EE3C0B">
        <w:t xml:space="preserve"> tonnia ja lietteitä lietereaktorissa </w:t>
      </w:r>
      <w:r w:rsidR="00C10CAA">
        <w:t>11 583</w:t>
      </w:r>
      <w:r w:rsidRPr="00EE3C0B">
        <w:t xml:space="preserve"> tonnia. Lisäksi prosesseissa käytettiin tukiaineena nollakuitua ja risumurskaa.</w:t>
      </w:r>
    </w:p>
    <w:p w14:paraId="011A863C" w14:textId="1571B37A" w:rsidR="00CC458C" w:rsidRPr="00EE3C0B" w:rsidRDefault="00CC458C" w:rsidP="00DF7C3A">
      <w:r w:rsidRPr="00EE3C0B">
        <w:t>Vuoden 202</w:t>
      </w:r>
      <w:r w:rsidR="00CA2303">
        <w:t>5</w:t>
      </w:r>
      <w:r w:rsidRPr="00EE3C0B">
        <w:t xml:space="preserve"> aikana biokaasusta jalostettua liikennepolttoainetta myytiin BIG-biokaasun tankkausasemilla 1</w:t>
      </w:r>
      <w:r w:rsidR="00CA2303">
        <w:t> 146 323</w:t>
      </w:r>
      <w:r w:rsidRPr="00EE3C0B">
        <w:t xml:space="preserve"> kg. Omaa tuotantoa myydystä biokaasusta oli </w:t>
      </w:r>
      <w:r w:rsidR="00FC59D6">
        <w:t>941 929</w:t>
      </w:r>
      <w:r w:rsidRPr="00EE3C0B">
        <w:t xml:space="preserve"> kg ja loput ostokaasua muilta biokaasulaitoksilta. Liikennepolttoaineeksi jalostettiin </w:t>
      </w:r>
      <w:r w:rsidR="00FC59D6">
        <w:t>7</w:t>
      </w:r>
      <w:r w:rsidRPr="00EE3C0B">
        <w:t>0 % laitoksella syntyneestä raakakaasusta, tämän lisäksi biokaasua käytettiin laitoksen lämmittämiseen tai poltettiin soihdussa.</w:t>
      </w:r>
    </w:p>
    <w:p w14:paraId="15C68034" w14:textId="2920407D" w:rsidR="00CC458C" w:rsidRPr="00EE3C0B" w:rsidRDefault="00CC458C" w:rsidP="00DF7C3A">
      <w:r w:rsidRPr="00EE3C0B">
        <w:t>Biojätelinjalla muodostuneet rejektivedet toimitettiin luomulannoitekäyttöön. Vuonna 202</w:t>
      </w:r>
      <w:r w:rsidR="00FC59D6">
        <w:t>5</w:t>
      </w:r>
      <w:r w:rsidRPr="00EE3C0B">
        <w:t xml:space="preserve"> lannoitteeksi toimitettiin </w:t>
      </w:r>
      <w:r w:rsidR="00192964">
        <w:t>4 279 t</w:t>
      </w:r>
      <w:r w:rsidRPr="00EE3C0B">
        <w:t xml:space="preserve">onnia rejektivettä. Lietelinjan rejektivettä toimitettiin teollisuuden prosesseihin hyödynnettäväksi </w:t>
      </w:r>
      <w:r w:rsidR="00192964">
        <w:t>10</w:t>
      </w:r>
      <w:r w:rsidRPr="00EE3C0B">
        <w:t xml:space="preserve"> </w:t>
      </w:r>
      <w:r w:rsidR="009F76D5">
        <w:t>212</w:t>
      </w:r>
      <w:r w:rsidRPr="00EE3C0B">
        <w:t xml:space="preserve"> tonnia. </w:t>
      </w:r>
      <w:r w:rsidR="009F76D5">
        <w:t>Jätevedenpuhdistamolle ei tarvinnut johtaa vuoden aikana r</w:t>
      </w:r>
      <w:r w:rsidRPr="00EE3C0B">
        <w:t xml:space="preserve">ejektivesiä </w:t>
      </w:r>
      <w:r w:rsidR="009F76D5">
        <w:t>lainkaan.</w:t>
      </w:r>
    </w:p>
    <w:p w14:paraId="2AAA14EC" w14:textId="748A0531" w:rsidR="00BA49BA" w:rsidRPr="00A073D3" w:rsidRDefault="00CC458C" w:rsidP="00DF7C3A">
      <w:r w:rsidRPr="00EE3C0B">
        <w:t>Laitok</w:t>
      </w:r>
      <w:r w:rsidR="00D7296B" w:rsidRPr="00EE3C0B">
        <w:t>s</w:t>
      </w:r>
      <w:r w:rsidRPr="00EE3C0B">
        <w:t xml:space="preserve">elta syntyi mädätejäännöksiä noin 26 </w:t>
      </w:r>
      <w:r w:rsidR="00F20CE3">
        <w:t>223</w:t>
      </w:r>
      <w:r w:rsidRPr="00EE3C0B">
        <w:t xml:space="preserve"> tonnia, josta osa toimitettiin jatkojalostettavaksi maanparannusaineeksi. Maanparannusaineena käytettiin vuoden 202</w:t>
      </w:r>
      <w:r w:rsidR="007D4208">
        <w:t>5</w:t>
      </w:r>
      <w:r w:rsidRPr="00EE3C0B">
        <w:t xml:space="preserve"> aikana biokaasulaitoksen lopputuotteita noin </w:t>
      </w:r>
      <w:r w:rsidR="007D4208">
        <w:t xml:space="preserve">6 </w:t>
      </w:r>
      <w:r w:rsidR="00D0068A">
        <w:t>256</w:t>
      </w:r>
      <w:r w:rsidRPr="00EE3C0B">
        <w:t xml:space="preserve"> tonnia. </w:t>
      </w:r>
    </w:p>
    <w:p w14:paraId="1CB20164" w14:textId="2E4249FA" w:rsidR="00BF61A3" w:rsidRPr="00EE3C0B" w:rsidRDefault="00BF61A3" w:rsidP="00BF61A3">
      <w:pPr>
        <w:pStyle w:val="Otsikko2"/>
        <w:rPr>
          <w:color w:val="A34E00"/>
        </w:rPr>
      </w:pPr>
      <w:bookmarkStart w:id="30" w:name="_Toc229738767"/>
      <w:r w:rsidRPr="00EE3C0B">
        <w:rPr>
          <w:color w:val="A34E00"/>
        </w:rPr>
        <w:t>Maa- ja kiviainekset</w:t>
      </w:r>
      <w:bookmarkEnd w:id="30"/>
    </w:p>
    <w:p w14:paraId="30EE9409" w14:textId="3FE6C4ED" w:rsidR="00715768" w:rsidRPr="00EE3C0B" w:rsidRDefault="00715768" w:rsidP="00DF7C3A">
      <w:r w:rsidRPr="00EE3C0B">
        <w:t>Kukkuroinmäen käsittelykeskuksen rakenteissa ja toiminnoissa hyödynnetään jätteenä vastaanotettuja maa- ja kiviaineksia sekä rakennusjätteen rejektejä. Maa- ja kiviaineksia hyödynnettiin muun muassa tiepohjiin ja loppusijoitusalueen rakenteisiin.</w:t>
      </w:r>
    </w:p>
    <w:p w14:paraId="6557F67A" w14:textId="2C9F08C4" w:rsidR="00BA49BA" w:rsidRPr="00A073D3" w:rsidRDefault="00715768" w:rsidP="00DF7C3A">
      <w:r w:rsidRPr="00EE3C0B">
        <w:t>Vuoden 202</w:t>
      </w:r>
      <w:r w:rsidR="000F6476">
        <w:t>5</w:t>
      </w:r>
      <w:r w:rsidRPr="00EE3C0B">
        <w:t xml:space="preserve"> aikana vastaanotettiin eriasteisia pilaantuneita maita yhteensä 11 </w:t>
      </w:r>
      <w:r w:rsidR="001F138C">
        <w:t>401</w:t>
      </w:r>
      <w:r w:rsidRPr="00EE3C0B">
        <w:t xml:space="preserve"> tonnia, joista </w:t>
      </w:r>
      <w:r w:rsidR="00614366">
        <w:t>495</w:t>
      </w:r>
      <w:r w:rsidRPr="00EE3C0B">
        <w:t xml:space="preserve"> tonnia sijoitettiin vaarallisen jätteen loppusijoitusalueelle ja tavanomaisen jätteen loppusijoitusalueelle sijoitettiin </w:t>
      </w:r>
      <w:r w:rsidR="00614366">
        <w:t>7</w:t>
      </w:r>
      <w:r w:rsidRPr="00EE3C0B">
        <w:t xml:space="preserve"> 0</w:t>
      </w:r>
      <w:r w:rsidR="00614366">
        <w:t>86</w:t>
      </w:r>
      <w:r w:rsidRPr="00EE3C0B">
        <w:t xml:space="preserve"> tonnia. Kompostoimalla käsiteltiin </w:t>
      </w:r>
      <w:r w:rsidR="00614366">
        <w:t>3</w:t>
      </w:r>
      <w:r w:rsidRPr="00EE3C0B">
        <w:t xml:space="preserve"> 8</w:t>
      </w:r>
      <w:r w:rsidR="00614366">
        <w:t>19</w:t>
      </w:r>
      <w:r w:rsidRPr="00EE3C0B">
        <w:t xml:space="preserve"> tonnia öljy-yhdisteillä pilaantuneita maita. Kaatopaikkakelpoisia maa-aineksia hyödynnetään jätetäytön peittämisessä sekä loppusijoitusalueen rakenteissa, kuten penkkateiden pohjissa. </w:t>
      </w:r>
    </w:p>
    <w:p w14:paraId="23829820" w14:textId="77777777" w:rsidR="002A4662" w:rsidRDefault="002A4662">
      <w:pPr>
        <w:rPr>
          <w:rFonts w:asciiTheme="majorHAnsi" w:eastAsia="Times New Roman" w:hAnsiTheme="majorHAnsi" w:cstheme="majorBidi"/>
          <w:color w:val="A34E00"/>
          <w:sz w:val="32"/>
          <w:szCs w:val="32"/>
          <w:bdr w:val="none" w:sz="0" w:space="0" w:color="auto" w:frame="1"/>
          <w:lang w:eastAsia="fi-FI"/>
        </w:rPr>
      </w:pPr>
      <w:r>
        <w:rPr>
          <w:rFonts w:eastAsia="Times New Roman"/>
          <w:color w:val="A34E00"/>
          <w:bdr w:val="none" w:sz="0" w:space="0" w:color="auto" w:frame="1"/>
          <w:lang w:eastAsia="fi-FI"/>
        </w:rPr>
        <w:br w:type="page"/>
      </w:r>
    </w:p>
    <w:p w14:paraId="0CA4B429" w14:textId="0F3FF40F" w:rsidR="0027620F" w:rsidRPr="00EE3C0B" w:rsidRDefault="0027620F" w:rsidP="00715768">
      <w:pPr>
        <w:pStyle w:val="Otsikko2"/>
        <w:rPr>
          <w:rFonts w:eastAsia="Times New Roman"/>
          <w:color w:val="A34E00"/>
          <w:sz w:val="26"/>
          <w:szCs w:val="26"/>
          <w:lang w:eastAsia="fi-FI"/>
        </w:rPr>
      </w:pPr>
      <w:bookmarkStart w:id="31" w:name="_Toc229738768"/>
      <w:r w:rsidRPr="00EE3C0B">
        <w:rPr>
          <w:rFonts w:eastAsia="Times New Roman"/>
          <w:color w:val="A34E00"/>
          <w:bdr w:val="none" w:sz="0" w:space="0" w:color="auto" w:frame="1"/>
          <w:lang w:eastAsia="fi-FI"/>
        </w:rPr>
        <w:lastRenderedPageBreak/>
        <w:t>Muille toimijoille toimitetut jätteet</w:t>
      </w:r>
      <w:bookmarkEnd w:id="31"/>
    </w:p>
    <w:p w14:paraId="25A02EA9" w14:textId="529D1C62" w:rsidR="0027620F" w:rsidRDefault="0027620F" w:rsidP="00DF7C3A">
      <w:pPr>
        <w:rPr>
          <w:lang w:eastAsia="fi-FI"/>
        </w:rPr>
      </w:pPr>
      <w:r w:rsidRPr="00EE3C0B">
        <w:rPr>
          <w:lang w:eastAsia="fi-FI"/>
        </w:rPr>
        <w:t>Etelä-Karjalan Jätehuolto toimitti vuoden 202</w:t>
      </w:r>
      <w:r w:rsidR="000D3A74">
        <w:rPr>
          <w:lang w:eastAsia="fi-FI"/>
        </w:rPr>
        <w:t>5</w:t>
      </w:r>
      <w:r w:rsidRPr="00EE3C0B">
        <w:rPr>
          <w:lang w:eastAsia="fi-FI"/>
        </w:rPr>
        <w:t xml:space="preserve"> aikana hyödynnettäväksi ja käsiteltäväksi seuraavat jätteet:</w:t>
      </w:r>
    </w:p>
    <w:p w14:paraId="59FBBA44" w14:textId="10CFE16C" w:rsidR="00DF7C3A" w:rsidRDefault="00DF7C3A">
      <w:pPr>
        <w:rPr>
          <w:lang w:eastAsia="fi-FI"/>
        </w:rPr>
      </w:pPr>
    </w:p>
    <w:tbl>
      <w:tblPr>
        <w:tblStyle w:val="TaulukkoRuudukko"/>
        <w:tblW w:w="0" w:type="auto"/>
        <w:tblLook w:val="04A0" w:firstRow="1" w:lastRow="0" w:firstColumn="1" w:lastColumn="0" w:noHBand="0" w:noVBand="1"/>
      </w:tblPr>
      <w:tblGrid>
        <w:gridCol w:w="2407"/>
        <w:gridCol w:w="2407"/>
        <w:gridCol w:w="2407"/>
        <w:gridCol w:w="2407"/>
      </w:tblGrid>
      <w:tr w:rsidR="009A0805" w:rsidRPr="00EE3C0B" w14:paraId="27F434E1" w14:textId="77777777" w:rsidTr="66C04FAC">
        <w:tc>
          <w:tcPr>
            <w:tcW w:w="2407" w:type="dxa"/>
          </w:tcPr>
          <w:p w14:paraId="77EDA362" w14:textId="3A7FE3FF" w:rsidR="009A0805" w:rsidRPr="00EE3C0B" w:rsidRDefault="009A0805" w:rsidP="0027620F">
            <w:pPr>
              <w:rPr>
                <w:b/>
                <w:bCs/>
                <w:lang w:eastAsia="fi-FI"/>
              </w:rPr>
            </w:pPr>
            <w:r w:rsidRPr="00EE3C0B">
              <w:rPr>
                <w:b/>
                <w:bCs/>
                <w:lang w:eastAsia="fi-FI"/>
              </w:rPr>
              <w:t xml:space="preserve">Jätelaji </w:t>
            </w:r>
          </w:p>
        </w:tc>
        <w:tc>
          <w:tcPr>
            <w:tcW w:w="2407" w:type="dxa"/>
          </w:tcPr>
          <w:p w14:paraId="72A1CE3A" w14:textId="1915458A" w:rsidR="009A0805" w:rsidRPr="00EE3C0B" w:rsidRDefault="009A0805" w:rsidP="0027620F">
            <w:pPr>
              <w:rPr>
                <w:b/>
                <w:bCs/>
                <w:lang w:eastAsia="fi-FI"/>
              </w:rPr>
            </w:pPr>
            <w:r w:rsidRPr="00EE3C0B">
              <w:rPr>
                <w:b/>
                <w:bCs/>
                <w:lang w:eastAsia="fi-FI"/>
              </w:rPr>
              <w:t>Määrä (tonnia)</w:t>
            </w:r>
          </w:p>
        </w:tc>
        <w:tc>
          <w:tcPr>
            <w:tcW w:w="2407" w:type="dxa"/>
          </w:tcPr>
          <w:p w14:paraId="44716900" w14:textId="43BC4411" w:rsidR="009A0805" w:rsidRPr="00EE3C0B" w:rsidRDefault="009A0805" w:rsidP="0027620F">
            <w:pPr>
              <w:rPr>
                <w:b/>
                <w:bCs/>
                <w:lang w:eastAsia="fi-FI"/>
              </w:rPr>
            </w:pPr>
            <w:r w:rsidRPr="00EE3C0B">
              <w:rPr>
                <w:b/>
                <w:bCs/>
                <w:lang w:eastAsia="fi-FI"/>
              </w:rPr>
              <w:t>Hyödyntäjä</w:t>
            </w:r>
          </w:p>
        </w:tc>
        <w:tc>
          <w:tcPr>
            <w:tcW w:w="2407" w:type="dxa"/>
          </w:tcPr>
          <w:p w14:paraId="4DD60E6C" w14:textId="0B4F9068" w:rsidR="009A0805" w:rsidRPr="00EE3C0B" w:rsidRDefault="009A0805" w:rsidP="0027620F">
            <w:pPr>
              <w:rPr>
                <w:b/>
                <w:bCs/>
                <w:lang w:eastAsia="fi-FI"/>
              </w:rPr>
            </w:pPr>
            <w:r w:rsidRPr="00EE3C0B">
              <w:rPr>
                <w:b/>
                <w:bCs/>
                <w:lang w:eastAsia="fi-FI"/>
              </w:rPr>
              <w:t>Hyötykäyttö</w:t>
            </w:r>
          </w:p>
        </w:tc>
      </w:tr>
      <w:tr w:rsidR="009A0805" w:rsidRPr="00EE3C0B" w14:paraId="5F56BB5E" w14:textId="77777777" w:rsidTr="66C04FAC">
        <w:tc>
          <w:tcPr>
            <w:tcW w:w="2407" w:type="dxa"/>
          </w:tcPr>
          <w:p w14:paraId="5E9D67F0" w14:textId="46450795" w:rsidR="009A0805" w:rsidRPr="00EE3C0B" w:rsidRDefault="009A0805" w:rsidP="0027620F">
            <w:pPr>
              <w:rPr>
                <w:lang w:eastAsia="fi-FI"/>
              </w:rPr>
            </w:pPr>
            <w:r w:rsidRPr="00EE3C0B">
              <w:rPr>
                <w:lang w:eastAsia="fi-FI"/>
              </w:rPr>
              <w:t>Kuivajäte</w:t>
            </w:r>
          </w:p>
        </w:tc>
        <w:tc>
          <w:tcPr>
            <w:tcW w:w="2407" w:type="dxa"/>
          </w:tcPr>
          <w:p w14:paraId="57A957F9" w14:textId="776594BD" w:rsidR="009A0805" w:rsidRPr="00EE3C0B" w:rsidRDefault="009A0805" w:rsidP="0027620F">
            <w:pPr>
              <w:rPr>
                <w:lang w:eastAsia="fi-FI"/>
              </w:rPr>
            </w:pPr>
            <w:r w:rsidRPr="00EE3C0B">
              <w:rPr>
                <w:lang w:eastAsia="fi-FI"/>
              </w:rPr>
              <w:t>1</w:t>
            </w:r>
            <w:r w:rsidR="000D3A74">
              <w:rPr>
                <w:lang w:eastAsia="fi-FI"/>
              </w:rPr>
              <w:t>4 516</w:t>
            </w:r>
          </w:p>
        </w:tc>
        <w:tc>
          <w:tcPr>
            <w:tcW w:w="2407" w:type="dxa"/>
          </w:tcPr>
          <w:p w14:paraId="16A0D9FB" w14:textId="3F756195" w:rsidR="009A0805" w:rsidRPr="00EE3C0B" w:rsidRDefault="002C72D0" w:rsidP="0027620F">
            <w:pPr>
              <w:rPr>
                <w:lang w:eastAsia="fi-FI"/>
              </w:rPr>
            </w:pPr>
            <w:r w:rsidRPr="00EE3C0B">
              <w:rPr>
                <w:lang w:eastAsia="fi-FI"/>
              </w:rPr>
              <w:t>Kotkan Energia</w:t>
            </w:r>
          </w:p>
        </w:tc>
        <w:tc>
          <w:tcPr>
            <w:tcW w:w="2407" w:type="dxa"/>
          </w:tcPr>
          <w:p w14:paraId="33D72297" w14:textId="6771EEA0" w:rsidR="009A0805" w:rsidRPr="00EE3C0B" w:rsidRDefault="009A0805" w:rsidP="0027620F">
            <w:pPr>
              <w:rPr>
                <w:lang w:eastAsia="fi-FI"/>
              </w:rPr>
            </w:pPr>
            <w:r w:rsidRPr="00EE3C0B">
              <w:rPr>
                <w:lang w:eastAsia="fi-FI"/>
              </w:rPr>
              <w:t>Energiantuotanto, metallien osittainen talteenotto (kierrätys)</w:t>
            </w:r>
          </w:p>
        </w:tc>
      </w:tr>
      <w:tr w:rsidR="009A0805" w:rsidRPr="00EE3C0B" w14:paraId="10E93F6C" w14:textId="77777777" w:rsidTr="66C04FAC">
        <w:tc>
          <w:tcPr>
            <w:tcW w:w="2407" w:type="dxa"/>
          </w:tcPr>
          <w:p w14:paraId="1D5EEE0D" w14:textId="5C2047E2" w:rsidR="009A0805" w:rsidRPr="00EE3C0B" w:rsidRDefault="00FC14B8" w:rsidP="0027620F">
            <w:pPr>
              <w:rPr>
                <w:lang w:eastAsia="fi-FI"/>
              </w:rPr>
            </w:pPr>
            <w:r w:rsidRPr="00EE3C0B">
              <w:rPr>
                <w:lang w:eastAsia="fi-FI"/>
              </w:rPr>
              <w:t>Biojäte</w:t>
            </w:r>
          </w:p>
        </w:tc>
        <w:tc>
          <w:tcPr>
            <w:tcW w:w="2407" w:type="dxa"/>
          </w:tcPr>
          <w:p w14:paraId="5DDF2796" w14:textId="7BB23102" w:rsidR="009A0805" w:rsidRPr="00EE3C0B" w:rsidRDefault="00FA7359" w:rsidP="0027620F">
            <w:pPr>
              <w:rPr>
                <w:lang w:eastAsia="fi-FI"/>
              </w:rPr>
            </w:pPr>
            <w:r>
              <w:rPr>
                <w:lang w:eastAsia="fi-FI"/>
              </w:rPr>
              <w:t>7 5</w:t>
            </w:r>
            <w:r w:rsidR="00C36F6C">
              <w:rPr>
                <w:lang w:eastAsia="fi-FI"/>
              </w:rPr>
              <w:t>88</w:t>
            </w:r>
          </w:p>
        </w:tc>
        <w:tc>
          <w:tcPr>
            <w:tcW w:w="2407" w:type="dxa"/>
          </w:tcPr>
          <w:p w14:paraId="54FE8E8A" w14:textId="0416B08D" w:rsidR="009A0805" w:rsidRPr="00EE3C0B" w:rsidRDefault="00FC14B8" w:rsidP="0027620F">
            <w:pPr>
              <w:rPr>
                <w:lang w:eastAsia="fi-FI"/>
              </w:rPr>
            </w:pPr>
            <w:r w:rsidRPr="00EE3C0B">
              <w:rPr>
                <w:lang w:eastAsia="fi-FI"/>
              </w:rPr>
              <w:t>Kekkilä (</w:t>
            </w:r>
            <w:r w:rsidR="0096516A">
              <w:rPr>
                <w:lang w:eastAsia="fi-FI"/>
              </w:rPr>
              <w:t>49</w:t>
            </w:r>
            <w:r w:rsidRPr="00EE3C0B">
              <w:rPr>
                <w:lang w:eastAsia="fi-FI"/>
              </w:rPr>
              <w:t xml:space="preserve"> tonnia), Kukkuroinmäen biokaasulaitos / EKJH </w:t>
            </w:r>
            <w:r w:rsidR="00FA7359">
              <w:rPr>
                <w:lang w:eastAsia="fi-FI"/>
              </w:rPr>
              <w:t>7 539</w:t>
            </w:r>
            <w:r w:rsidRPr="00EE3C0B">
              <w:rPr>
                <w:lang w:eastAsia="fi-FI"/>
              </w:rPr>
              <w:t xml:space="preserve"> tonnia</w:t>
            </w:r>
          </w:p>
        </w:tc>
        <w:tc>
          <w:tcPr>
            <w:tcW w:w="2407" w:type="dxa"/>
          </w:tcPr>
          <w:p w14:paraId="44AF374C" w14:textId="5FF288A9" w:rsidR="009A0805" w:rsidRPr="00EE3C0B" w:rsidRDefault="00FC14B8" w:rsidP="0027620F">
            <w:pPr>
              <w:rPr>
                <w:lang w:eastAsia="fi-FI"/>
              </w:rPr>
            </w:pPr>
            <w:r w:rsidRPr="00EE3C0B">
              <w:rPr>
                <w:lang w:eastAsia="fi-FI"/>
              </w:rPr>
              <w:t>Biokaasun tuotanto (liikennepolttoaine), maanparannus</w:t>
            </w:r>
          </w:p>
        </w:tc>
      </w:tr>
      <w:tr w:rsidR="009A0805" w:rsidRPr="00EE3C0B" w14:paraId="2909F9C5" w14:textId="77777777" w:rsidTr="66C04FAC">
        <w:tc>
          <w:tcPr>
            <w:tcW w:w="2407" w:type="dxa"/>
          </w:tcPr>
          <w:p w14:paraId="5F32B96C" w14:textId="34D2FA5C" w:rsidR="009A0805" w:rsidRPr="00EE3C0B" w:rsidRDefault="00590160" w:rsidP="0027620F">
            <w:pPr>
              <w:rPr>
                <w:lang w:eastAsia="fi-FI"/>
              </w:rPr>
            </w:pPr>
            <w:r w:rsidRPr="00EE3C0B">
              <w:rPr>
                <w:lang w:eastAsia="fi-FI"/>
              </w:rPr>
              <w:t>Metalli</w:t>
            </w:r>
            <w:r w:rsidR="5EEAD944" w:rsidRPr="4AAE9AA2">
              <w:rPr>
                <w:lang w:eastAsia="fi-FI"/>
              </w:rPr>
              <w:t xml:space="preserve"> (</w:t>
            </w:r>
            <w:r w:rsidR="5EEAD944" w:rsidRPr="6D09591D">
              <w:rPr>
                <w:lang w:eastAsia="fi-FI"/>
              </w:rPr>
              <w:t>Kukkuroinmäki</w:t>
            </w:r>
            <w:r w:rsidR="5EEAD944" w:rsidRPr="3E621B7B">
              <w:rPr>
                <w:lang w:eastAsia="fi-FI"/>
              </w:rPr>
              <w:t>)</w:t>
            </w:r>
          </w:p>
        </w:tc>
        <w:tc>
          <w:tcPr>
            <w:tcW w:w="2407" w:type="dxa"/>
          </w:tcPr>
          <w:p w14:paraId="38003E00" w14:textId="6F354BFA" w:rsidR="009A0805" w:rsidRPr="00EE3C0B" w:rsidRDefault="00590160" w:rsidP="0027620F">
            <w:pPr>
              <w:rPr>
                <w:lang w:eastAsia="fi-FI"/>
              </w:rPr>
            </w:pPr>
            <w:r w:rsidRPr="00EE3C0B">
              <w:rPr>
                <w:lang w:eastAsia="fi-FI"/>
              </w:rPr>
              <w:t>4</w:t>
            </w:r>
            <w:r w:rsidR="008F756F">
              <w:rPr>
                <w:lang w:eastAsia="fi-FI"/>
              </w:rPr>
              <w:t>08</w:t>
            </w:r>
          </w:p>
        </w:tc>
        <w:tc>
          <w:tcPr>
            <w:tcW w:w="2407" w:type="dxa"/>
          </w:tcPr>
          <w:p w14:paraId="7C5750B3" w14:textId="0155664F" w:rsidR="009A0805" w:rsidRPr="00EE3C0B" w:rsidRDefault="00590160" w:rsidP="0027620F">
            <w:pPr>
              <w:rPr>
                <w:lang w:eastAsia="fi-FI"/>
              </w:rPr>
            </w:pPr>
            <w:r w:rsidRPr="00EE3C0B">
              <w:rPr>
                <w:lang w:eastAsia="fi-FI"/>
              </w:rPr>
              <w:t>Konepeikko</w:t>
            </w:r>
          </w:p>
        </w:tc>
        <w:tc>
          <w:tcPr>
            <w:tcW w:w="2407" w:type="dxa"/>
          </w:tcPr>
          <w:p w14:paraId="3CBFE6E7" w14:textId="207ED8CA" w:rsidR="009A0805" w:rsidRPr="00EE3C0B" w:rsidRDefault="00590160" w:rsidP="0027620F">
            <w:pPr>
              <w:rPr>
                <w:lang w:eastAsia="fi-FI"/>
              </w:rPr>
            </w:pPr>
            <w:r w:rsidRPr="00EE3C0B">
              <w:rPr>
                <w:lang w:eastAsia="fi-FI"/>
              </w:rPr>
              <w:t>Kierrätys</w:t>
            </w:r>
          </w:p>
        </w:tc>
      </w:tr>
      <w:tr w:rsidR="009A0805" w:rsidRPr="00EE3C0B" w14:paraId="12165A78" w14:textId="77777777" w:rsidTr="66C04FAC">
        <w:tc>
          <w:tcPr>
            <w:tcW w:w="2407" w:type="dxa"/>
          </w:tcPr>
          <w:p w14:paraId="7EBFC9D6" w14:textId="590C6C59" w:rsidR="009A0805" w:rsidRPr="00EE3C0B" w:rsidRDefault="00590160" w:rsidP="0027620F">
            <w:pPr>
              <w:rPr>
                <w:lang w:eastAsia="fi-FI"/>
              </w:rPr>
            </w:pPr>
            <w:r w:rsidRPr="00EE3C0B">
              <w:rPr>
                <w:lang w:eastAsia="fi-FI"/>
              </w:rPr>
              <w:t>Tuottajavastuun alaiset jätteet</w:t>
            </w:r>
            <w:r w:rsidR="2D877343" w:rsidRPr="323CF9E0">
              <w:rPr>
                <w:lang w:eastAsia="fi-FI"/>
              </w:rPr>
              <w:t xml:space="preserve"> </w:t>
            </w:r>
            <w:r w:rsidR="2D877343" w:rsidRPr="567A3AB3">
              <w:rPr>
                <w:lang w:eastAsia="fi-FI"/>
              </w:rPr>
              <w:t>(</w:t>
            </w:r>
            <w:r w:rsidR="2D877343" w:rsidRPr="2B21C905">
              <w:rPr>
                <w:lang w:eastAsia="fi-FI"/>
              </w:rPr>
              <w:t>Kukkuroinmäki)</w:t>
            </w:r>
          </w:p>
        </w:tc>
        <w:tc>
          <w:tcPr>
            <w:tcW w:w="2407" w:type="dxa"/>
          </w:tcPr>
          <w:p w14:paraId="1EAF1DB1" w14:textId="33BB2421" w:rsidR="009A0805" w:rsidRPr="00EE3C0B" w:rsidRDefault="00590160" w:rsidP="0027620F">
            <w:pPr>
              <w:rPr>
                <w:lang w:eastAsia="fi-FI"/>
              </w:rPr>
            </w:pPr>
            <w:r w:rsidRPr="00EE3C0B">
              <w:rPr>
                <w:lang w:eastAsia="fi-FI"/>
              </w:rPr>
              <w:t>14</w:t>
            </w:r>
            <w:r w:rsidR="007A1BA3">
              <w:rPr>
                <w:lang w:eastAsia="fi-FI"/>
              </w:rPr>
              <w:t>9</w:t>
            </w:r>
          </w:p>
        </w:tc>
        <w:tc>
          <w:tcPr>
            <w:tcW w:w="2407" w:type="dxa"/>
          </w:tcPr>
          <w:p w14:paraId="3F12C806" w14:textId="09933148" w:rsidR="009A0805" w:rsidRPr="00EE3C0B" w:rsidRDefault="00590160" w:rsidP="0027620F">
            <w:pPr>
              <w:rPr>
                <w:lang w:eastAsia="fi-FI"/>
              </w:rPr>
            </w:pPr>
            <w:r w:rsidRPr="00EE3C0B">
              <w:rPr>
                <w:lang w:eastAsia="fi-FI"/>
              </w:rPr>
              <w:t>Tuottajayhteisöt</w:t>
            </w:r>
          </w:p>
        </w:tc>
        <w:tc>
          <w:tcPr>
            <w:tcW w:w="2407" w:type="dxa"/>
          </w:tcPr>
          <w:p w14:paraId="4E9054E9" w14:textId="2003BEEB" w:rsidR="009A0805" w:rsidRPr="00EE3C0B" w:rsidRDefault="00590160" w:rsidP="0027620F">
            <w:pPr>
              <w:rPr>
                <w:lang w:eastAsia="fi-FI"/>
              </w:rPr>
            </w:pPr>
            <w:r w:rsidRPr="00EE3C0B">
              <w:rPr>
                <w:lang w:eastAsia="fi-FI"/>
              </w:rPr>
              <w:t>Kierrätys, muu käsittely</w:t>
            </w:r>
          </w:p>
        </w:tc>
      </w:tr>
      <w:tr w:rsidR="00713E9D" w:rsidRPr="00EE3C0B" w14:paraId="36EC3AA6" w14:textId="77777777" w:rsidTr="66C04FAC">
        <w:tc>
          <w:tcPr>
            <w:tcW w:w="2407" w:type="dxa"/>
          </w:tcPr>
          <w:p w14:paraId="78041077" w14:textId="18062CA4" w:rsidR="00713E9D" w:rsidRPr="00EE3C0B" w:rsidRDefault="00DE6C18" w:rsidP="0027620F">
            <w:pPr>
              <w:rPr>
                <w:lang w:eastAsia="fi-FI"/>
              </w:rPr>
            </w:pPr>
            <w:r w:rsidRPr="00EE3C0B">
              <w:rPr>
                <w:lang w:eastAsia="fi-FI"/>
              </w:rPr>
              <w:t>Energiajäte</w:t>
            </w:r>
          </w:p>
        </w:tc>
        <w:tc>
          <w:tcPr>
            <w:tcW w:w="2407" w:type="dxa"/>
          </w:tcPr>
          <w:p w14:paraId="4EF89A58" w14:textId="22989F1D" w:rsidR="00713E9D" w:rsidRPr="00EE3C0B" w:rsidRDefault="006142CE" w:rsidP="0027620F">
            <w:pPr>
              <w:rPr>
                <w:lang w:eastAsia="fi-FI"/>
              </w:rPr>
            </w:pPr>
            <w:r>
              <w:rPr>
                <w:lang w:eastAsia="fi-FI"/>
              </w:rPr>
              <w:t>2 037</w:t>
            </w:r>
          </w:p>
        </w:tc>
        <w:tc>
          <w:tcPr>
            <w:tcW w:w="2407" w:type="dxa"/>
          </w:tcPr>
          <w:p w14:paraId="74B3A46B" w14:textId="77777777" w:rsidR="00713E9D" w:rsidRDefault="00DE6C18" w:rsidP="0027620F">
            <w:pPr>
              <w:rPr>
                <w:lang w:eastAsia="fi-FI"/>
              </w:rPr>
            </w:pPr>
            <w:r w:rsidRPr="00EE3C0B">
              <w:rPr>
                <w:lang w:eastAsia="fi-FI"/>
              </w:rPr>
              <w:t>Remeo Refining</w:t>
            </w:r>
          </w:p>
          <w:p w14:paraId="3245F836" w14:textId="79D1B5C3" w:rsidR="006142CE" w:rsidRPr="00EE3C0B" w:rsidRDefault="006142CE" w:rsidP="0027620F">
            <w:pPr>
              <w:rPr>
                <w:lang w:eastAsia="fi-FI"/>
              </w:rPr>
            </w:pPr>
            <w:r>
              <w:rPr>
                <w:lang w:eastAsia="fi-FI"/>
              </w:rPr>
              <w:t>Eurajoen Romu</w:t>
            </w:r>
          </w:p>
        </w:tc>
        <w:tc>
          <w:tcPr>
            <w:tcW w:w="2407" w:type="dxa"/>
          </w:tcPr>
          <w:p w14:paraId="41500C14" w14:textId="46704FDC" w:rsidR="00713E9D" w:rsidRPr="00EE3C0B" w:rsidRDefault="00DE6C18" w:rsidP="0027620F">
            <w:pPr>
              <w:rPr>
                <w:lang w:eastAsia="fi-FI"/>
              </w:rPr>
            </w:pPr>
            <w:r w:rsidRPr="00EE3C0B">
              <w:rPr>
                <w:lang w:eastAsia="fi-FI"/>
              </w:rPr>
              <w:t>Energiantuotanto</w:t>
            </w:r>
          </w:p>
        </w:tc>
      </w:tr>
      <w:tr w:rsidR="00713E9D" w:rsidRPr="00EE3C0B" w14:paraId="428F3D69" w14:textId="77777777" w:rsidTr="66C04FAC">
        <w:tc>
          <w:tcPr>
            <w:tcW w:w="2407" w:type="dxa"/>
          </w:tcPr>
          <w:p w14:paraId="0DF24A28" w14:textId="649D09D5" w:rsidR="00713E9D" w:rsidRPr="00EE3C0B" w:rsidRDefault="00DE6C18" w:rsidP="0027620F">
            <w:pPr>
              <w:rPr>
                <w:lang w:eastAsia="fi-FI"/>
              </w:rPr>
            </w:pPr>
            <w:r w:rsidRPr="00EE3C0B">
              <w:rPr>
                <w:lang w:eastAsia="fi-FI"/>
              </w:rPr>
              <w:t>Rakennusjätteen rejekti ja murska</w:t>
            </w:r>
          </w:p>
        </w:tc>
        <w:tc>
          <w:tcPr>
            <w:tcW w:w="2407" w:type="dxa"/>
          </w:tcPr>
          <w:p w14:paraId="2313932F" w14:textId="55738B50" w:rsidR="00713E9D" w:rsidRPr="00EE3C0B" w:rsidRDefault="6854312D" w:rsidP="0027620F">
            <w:pPr>
              <w:rPr>
                <w:lang w:eastAsia="fi-FI"/>
              </w:rPr>
            </w:pPr>
            <w:r w:rsidRPr="66C04FAC">
              <w:rPr>
                <w:lang w:eastAsia="fi-FI"/>
              </w:rPr>
              <w:t>214</w:t>
            </w:r>
          </w:p>
        </w:tc>
        <w:tc>
          <w:tcPr>
            <w:tcW w:w="2407" w:type="dxa"/>
          </w:tcPr>
          <w:p w14:paraId="410243D2" w14:textId="50A388CE" w:rsidR="00713E9D" w:rsidRPr="00EE3C0B" w:rsidRDefault="6854312D" w:rsidP="0027620F">
            <w:pPr>
              <w:rPr>
                <w:lang w:eastAsia="fi-FI"/>
              </w:rPr>
            </w:pPr>
            <w:r w:rsidRPr="66C04FAC">
              <w:rPr>
                <w:lang w:eastAsia="fi-FI"/>
              </w:rPr>
              <w:t>Kotkan Energia</w:t>
            </w:r>
          </w:p>
        </w:tc>
        <w:tc>
          <w:tcPr>
            <w:tcW w:w="2407" w:type="dxa"/>
          </w:tcPr>
          <w:p w14:paraId="0EF0AFA6" w14:textId="51EBA141" w:rsidR="00713E9D" w:rsidRPr="00EE3C0B" w:rsidRDefault="00DE6C18" w:rsidP="0027620F">
            <w:pPr>
              <w:rPr>
                <w:lang w:eastAsia="fi-FI"/>
              </w:rPr>
            </w:pPr>
            <w:r w:rsidRPr="00EE3C0B">
              <w:rPr>
                <w:lang w:eastAsia="fi-FI"/>
              </w:rPr>
              <w:t>Energiantuotanto</w:t>
            </w:r>
          </w:p>
        </w:tc>
      </w:tr>
      <w:tr w:rsidR="00713E9D" w:rsidRPr="00EE3C0B" w14:paraId="42EE3BFB" w14:textId="77777777" w:rsidTr="66C04FAC">
        <w:tc>
          <w:tcPr>
            <w:tcW w:w="2407" w:type="dxa"/>
          </w:tcPr>
          <w:p w14:paraId="28F0A9E8" w14:textId="68315C84" w:rsidR="00713E9D" w:rsidRPr="00EE3C0B" w:rsidRDefault="00DB110A" w:rsidP="0027620F">
            <w:pPr>
              <w:rPr>
                <w:lang w:eastAsia="fi-FI"/>
              </w:rPr>
            </w:pPr>
            <w:r w:rsidRPr="00EE3C0B">
              <w:rPr>
                <w:lang w:eastAsia="fi-FI"/>
              </w:rPr>
              <w:t>Lietteet</w:t>
            </w:r>
          </w:p>
        </w:tc>
        <w:tc>
          <w:tcPr>
            <w:tcW w:w="2407" w:type="dxa"/>
          </w:tcPr>
          <w:p w14:paraId="33B3006D" w14:textId="4163D763" w:rsidR="00713E9D" w:rsidRPr="00EE3C0B" w:rsidRDefault="00DB110A" w:rsidP="0027620F">
            <w:pPr>
              <w:rPr>
                <w:lang w:eastAsia="fi-FI"/>
              </w:rPr>
            </w:pPr>
            <w:r w:rsidRPr="00EE3C0B">
              <w:rPr>
                <w:lang w:eastAsia="fi-FI"/>
              </w:rPr>
              <w:t>1</w:t>
            </w:r>
            <w:r w:rsidR="00F70A23">
              <w:rPr>
                <w:lang w:eastAsia="fi-FI"/>
              </w:rPr>
              <w:t>2 010</w:t>
            </w:r>
          </w:p>
        </w:tc>
        <w:tc>
          <w:tcPr>
            <w:tcW w:w="2407" w:type="dxa"/>
          </w:tcPr>
          <w:p w14:paraId="75241296" w14:textId="5167D9BB" w:rsidR="00713E9D" w:rsidRPr="00EE3C0B" w:rsidRDefault="00DB110A" w:rsidP="0027620F">
            <w:pPr>
              <w:rPr>
                <w:lang w:eastAsia="fi-FI"/>
              </w:rPr>
            </w:pPr>
            <w:r w:rsidRPr="00EE3C0B">
              <w:rPr>
                <w:lang w:eastAsia="fi-FI"/>
              </w:rPr>
              <w:t>Kukkuroinmäen biokaasulaitos (1</w:t>
            </w:r>
            <w:r w:rsidR="0096479A">
              <w:rPr>
                <w:lang w:eastAsia="fi-FI"/>
              </w:rPr>
              <w:t>1 583</w:t>
            </w:r>
            <w:r w:rsidRPr="00EE3C0B">
              <w:rPr>
                <w:lang w:eastAsia="fi-FI"/>
              </w:rPr>
              <w:t xml:space="preserve"> tonnia), Kekkilä (</w:t>
            </w:r>
            <w:r w:rsidR="00C62E5E">
              <w:rPr>
                <w:lang w:eastAsia="fi-FI"/>
              </w:rPr>
              <w:t>427</w:t>
            </w:r>
            <w:r w:rsidR="00F37720" w:rsidRPr="00EE3C0B">
              <w:rPr>
                <w:lang w:eastAsia="fi-FI"/>
              </w:rPr>
              <w:t xml:space="preserve"> </w:t>
            </w:r>
            <w:r w:rsidRPr="00EE3C0B">
              <w:rPr>
                <w:lang w:eastAsia="fi-FI"/>
              </w:rPr>
              <w:t>tonnia)</w:t>
            </w:r>
          </w:p>
        </w:tc>
        <w:tc>
          <w:tcPr>
            <w:tcW w:w="2407" w:type="dxa"/>
          </w:tcPr>
          <w:p w14:paraId="03E9FF27" w14:textId="71211E51" w:rsidR="00713E9D" w:rsidRPr="00EE3C0B" w:rsidRDefault="00DB110A" w:rsidP="0027620F">
            <w:pPr>
              <w:rPr>
                <w:lang w:eastAsia="fi-FI"/>
              </w:rPr>
            </w:pPr>
            <w:r w:rsidRPr="00EE3C0B">
              <w:rPr>
                <w:lang w:eastAsia="fi-FI"/>
              </w:rPr>
              <w:t>Biokaasun tuotanto (liikennepolttoaine), maanparannus</w:t>
            </w:r>
          </w:p>
        </w:tc>
      </w:tr>
      <w:tr w:rsidR="00713E9D" w:rsidRPr="00EE3C0B" w14:paraId="0194C5AF" w14:textId="77777777" w:rsidTr="66C04FAC">
        <w:tc>
          <w:tcPr>
            <w:tcW w:w="2407" w:type="dxa"/>
          </w:tcPr>
          <w:p w14:paraId="2E6494D9" w14:textId="003BEFFD" w:rsidR="00713E9D" w:rsidRPr="00EE3C0B" w:rsidRDefault="00DB110A" w:rsidP="0027620F">
            <w:pPr>
              <w:rPr>
                <w:lang w:eastAsia="fi-FI"/>
              </w:rPr>
            </w:pPr>
            <w:r w:rsidRPr="00EE3C0B">
              <w:rPr>
                <w:lang w:eastAsia="fi-FI"/>
              </w:rPr>
              <w:t>Puut ja risut</w:t>
            </w:r>
          </w:p>
        </w:tc>
        <w:tc>
          <w:tcPr>
            <w:tcW w:w="2407" w:type="dxa"/>
          </w:tcPr>
          <w:p w14:paraId="63AF15A2" w14:textId="1F4B9133" w:rsidR="00713E9D" w:rsidRPr="00EE3C0B" w:rsidRDefault="00C41113" w:rsidP="0027620F">
            <w:pPr>
              <w:rPr>
                <w:lang w:eastAsia="fi-FI"/>
              </w:rPr>
            </w:pPr>
            <w:r>
              <w:rPr>
                <w:lang w:eastAsia="fi-FI"/>
              </w:rPr>
              <w:t>3</w:t>
            </w:r>
            <w:r w:rsidR="007747AC">
              <w:rPr>
                <w:lang w:eastAsia="fi-FI"/>
              </w:rPr>
              <w:t xml:space="preserve"> 230</w:t>
            </w:r>
          </w:p>
        </w:tc>
        <w:tc>
          <w:tcPr>
            <w:tcW w:w="2407" w:type="dxa"/>
          </w:tcPr>
          <w:p w14:paraId="04750B6C" w14:textId="77777777" w:rsidR="00713E9D" w:rsidRDefault="00DB110A" w:rsidP="0027620F">
            <w:pPr>
              <w:rPr>
                <w:lang w:eastAsia="fi-FI"/>
              </w:rPr>
            </w:pPr>
            <w:r w:rsidRPr="00EE3C0B">
              <w:rPr>
                <w:lang w:eastAsia="fi-FI"/>
              </w:rPr>
              <w:t>Remeo Refining</w:t>
            </w:r>
          </w:p>
          <w:p w14:paraId="4EDDC8A9" w14:textId="1497283B" w:rsidR="007747AC" w:rsidRPr="00EE3C0B" w:rsidRDefault="007747AC" w:rsidP="0027620F">
            <w:pPr>
              <w:rPr>
                <w:lang w:eastAsia="fi-FI"/>
              </w:rPr>
            </w:pPr>
            <w:r>
              <w:rPr>
                <w:lang w:eastAsia="fi-FI"/>
              </w:rPr>
              <w:t xml:space="preserve">Ekokaari </w:t>
            </w:r>
          </w:p>
        </w:tc>
        <w:tc>
          <w:tcPr>
            <w:tcW w:w="2407" w:type="dxa"/>
          </w:tcPr>
          <w:p w14:paraId="2D67C8F2" w14:textId="047E34BA" w:rsidR="00713E9D" w:rsidRPr="00EE3C0B" w:rsidRDefault="00DB110A" w:rsidP="0027620F">
            <w:pPr>
              <w:rPr>
                <w:lang w:eastAsia="fi-FI"/>
              </w:rPr>
            </w:pPr>
            <w:r w:rsidRPr="00EE3C0B">
              <w:rPr>
                <w:lang w:eastAsia="fi-FI"/>
              </w:rPr>
              <w:t>Energiantuotanto</w:t>
            </w:r>
          </w:p>
        </w:tc>
      </w:tr>
      <w:tr w:rsidR="00713E9D" w:rsidRPr="00EE3C0B" w14:paraId="045C277B" w14:textId="77777777" w:rsidTr="66C04FAC">
        <w:tc>
          <w:tcPr>
            <w:tcW w:w="2407" w:type="dxa"/>
          </w:tcPr>
          <w:p w14:paraId="1F2DCB0C" w14:textId="1F597CD9" w:rsidR="00713E9D" w:rsidRPr="00EE3C0B" w:rsidRDefault="00DB110A" w:rsidP="0027620F">
            <w:pPr>
              <w:rPr>
                <w:lang w:eastAsia="fi-FI"/>
              </w:rPr>
            </w:pPr>
            <w:r w:rsidRPr="00EE3C0B">
              <w:rPr>
                <w:lang w:eastAsia="fi-FI"/>
              </w:rPr>
              <w:t>Kartonki ja paperi</w:t>
            </w:r>
            <w:r w:rsidR="002147BA">
              <w:rPr>
                <w:lang w:eastAsia="fi-FI"/>
              </w:rPr>
              <w:t xml:space="preserve"> (Kukkuroinmäki)</w:t>
            </w:r>
          </w:p>
        </w:tc>
        <w:tc>
          <w:tcPr>
            <w:tcW w:w="2407" w:type="dxa"/>
          </w:tcPr>
          <w:p w14:paraId="3AD3571D" w14:textId="52E71646" w:rsidR="00713E9D" w:rsidRPr="00EE3C0B" w:rsidRDefault="00DB110A" w:rsidP="0027620F">
            <w:pPr>
              <w:rPr>
                <w:lang w:eastAsia="fi-FI"/>
              </w:rPr>
            </w:pPr>
            <w:r w:rsidRPr="00EE3C0B">
              <w:rPr>
                <w:lang w:eastAsia="fi-FI"/>
              </w:rPr>
              <w:t>4</w:t>
            </w:r>
            <w:r w:rsidR="0060621C">
              <w:rPr>
                <w:lang w:eastAsia="fi-FI"/>
              </w:rPr>
              <w:t>2</w:t>
            </w:r>
          </w:p>
        </w:tc>
        <w:tc>
          <w:tcPr>
            <w:tcW w:w="2407" w:type="dxa"/>
          </w:tcPr>
          <w:p w14:paraId="58C1BF83" w14:textId="220AE719" w:rsidR="00713E9D" w:rsidRPr="00EE3C0B" w:rsidRDefault="0060621C" w:rsidP="0027620F">
            <w:pPr>
              <w:rPr>
                <w:lang w:eastAsia="fi-FI"/>
              </w:rPr>
            </w:pPr>
            <w:r>
              <w:rPr>
                <w:lang w:eastAsia="fi-FI"/>
              </w:rPr>
              <w:t xml:space="preserve">Stena </w:t>
            </w:r>
          </w:p>
        </w:tc>
        <w:tc>
          <w:tcPr>
            <w:tcW w:w="2407" w:type="dxa"/>
          </w:tcPr>
          <w:p w14:paraId="1BDCE57A" w14:textId="071C2AA8" w:rsidR="00713E9D" w:rsidRPr="00EE3C0B" w:rsidRDefault="005E094A" w:rsidP="0027620F">
            <w:pPr>
              <w:rPr>
                <w:lang w:eastAsia="fi-FI"/>
              </w:rPr>
            </w:pPr>
            <w:r w:rsidRPr="00EE3C0B">
              <w:rPr>
                <w:lang w:eastAsia="fi-FI"/>
              </w:rPr>
              <w:t>Kierrätys</w:t>
            </w:r>
          </w:p>
        </w:tc>
      </w:tr>
      <w:tr w:rsidR="00713E9D" w:rsidRPr="00EE3C0B" w14:paraId="0CA680B7" w14:textId="77777777" w:rsidTr="66C04FAC">
        <w:tc>
          <w:tcPr>
            <w:tcW w:w="2407" w:type="dxa"/>
          </w:tcPr>
          <w:p w14:paraId="41E2AF82" w14:textId="314E3816" w:rsidR="00713E9D" w:rsidRPr="00EE3C0B" w:rsidRDefault="005E094A" w:rsidP="0027620F">
            <w:pPr>
              <w:rPr>
                <w:lang w:eastAsia="fi-FI"/>
              </w:rPr>
            </w:pPr>
            <w:r w:rsidRPr="00EE3C0B">
              <w:rPr>
                <w:lang w:eastAsia="fi-FI"/>
              </w:rPr>
              <w:t>Vaaralliset jätteet</w:t>
            </w:r>
            <w:r w:rsidR="002147BA">
              <w:rPr>
                <w:lang w:eastAsia="fi-FI"/>
              </w:rPr>
              <w:t xml:space="preserve"> (Kukkuroinmäki)</w:t>
            </w:r>
          </w:p>
        </w:tc>
        <w:tc>
          <w:tcPr>
            <w:tcW w:w="2407" w:type="dxa"/>
          </w:tcPr>
          <w:p w14:paraId="3073E8B4" w14:textId="3E208BA2" w:rsidR="00713E9D" w:rsidRPr="00EE3C0B" w:rsidRDefault="005E094A" w:rsidP="0027620F">
            <w:pPr>
              <w:rPr>
                <w:lang w:eastAsia="fi-FI"/>
              </w:rPr>
            </w:pPr>
            <w:r w:rsidRPr="00EE3C0B">
              <w:rPr>
                <w:lang w:eastAsia="fi-FI"/>
              </w:rPr>
              <w:t>6</w:t>
            </w:r>
            <w:r w:rsidR="00C726B5">
              <w:rPr>
                <w:lang w:eastAsia="fi-FI"/>
              </w:rPr>
              <w:t>9</w:t>
            </w:r>
            <w:r w:rsidRPr="00EE3C0B">
              <w:rPr>
                <w:lang w:eastAsia="fi-FI"/>
              </w:rPr>
              <w:t xml:space="preserve"> tonnia + keräyskierros </w:t>
            </w:r>
            <w:r w:rsidR="00C726B5">
              <w:rPr>
                <w:lang w:eastAsia="fi-FI"/>
              </w:rPr>
              <w:t>51</w:t>
            </w:r>
            <w:r w:rsidRPr="00EE3C0B">
              <w:rPr>
                <w:lang w:eastAsia="fi-FI"/>
              </w:rPr>
              <w:t xml:space="preserve"> tonnia</w:t>
            </w:r>
          </w:p>
        </w:tc>
        <w:tc>
          <w:tcPr>
            <w:tcW w:w="2407" w:type="dxa"/>
          </w:tcPr>
          <w:p w14:paraId="69B314B5" w14:textId="297D713A" w:rsidR="00713E9D" w:rsidRPr="00EE3C0B" w:rsidRDefault="00C726B5" w:rsidP="0027620F">
            <w:pPr>
              <w:rPr>
                <w:lang w:eastAsia="fi-FI"/>
              </w:rPr>
            </w:pPr>
            <w:r>
              <w:rPr>
                <w:lang w:eastAsia="fi-FI"/>
              </w:rPr>
              <w:t>NG Nordic</w:t>
            </w:r>
          </w:p>
        </w:tc>
        <w:tc>
          <w:tcPr>
            <w:tcW w:w="2407" w:type="dxa"/>
          </w:tcPr>
          <w:p w14:paraId="162E635C" w14:textId="1B41F11F" w:rsidR="00713E9D" w:rsidRPr="00EE3C0B" w:rsidRDefault="005E094A" w:rsidP="0027620F">
            <w:pPr>
              <w:rPr>
                <w:lang w:eastAsia="fi-FI"/>
              </w:rPr>
            </w:pPr>
            <w:r w:rsidRPr="00EE3C0B">
              <w:rPr>
                <w:lang w:eastAsia="fi-FI"/>
              </w:rPr>
              <w:t>Käsittely vaarattomaksi</w:t>
            </w:r>
          </w:p>
        </w:tc>
      </w:tr>
    </w:tbl>
    <w:p w14:paraId="3CDDD5A0" w14:textId="20C5B9C1" w:rsidR="0027620F" w:rsidRPr="00EE3C0B" w:rsidRDefault="00BA49BA" w:rsidP="006A4DD7">
      <w:pPr>
        <w:pStyle w:val="Otsikko1"/>
        <w:rPr>
          <w:color w:val="687300"/>
        </w:rPr>
      </w:pPr>
      <w:bookmarkStart w:id="32" w:name="_Toc229738769"/>
      <w:r>
        <w:rPr>
          <w:color w:val="687300"/>
        </w:rPr>
        <w:t>A</w:t>
      </w:r>
      <w:r w:rsidR="006A4DD7" w:rsidRPr="00EE3C0B">
        <w:rPr>
          <w:color w:val="687300"/>
        </w:rPr>
        <w:t>siakaspalvelu ja neuvontatyö</w:t>
      </w:r>
      <w:bookmarkEnd w:id="32"/>
    </w:p>
    <w:p w14:paraId="75D9DF63" w14:textId="5B69C22B" w:rsidR="00AD5B17" w:rsidRPr="00DF7C3A" w:rsidRDefault="00AD5B17" w:rsidP="00DF7C3A">
      <w:pPr>
        <w:pStyle w:val="Otsikko2"/>
        <w:rPr>
          <w:color w:val="A34E00"/>
        </w:rPr>
      </w:pPr>
      <w:bookmarkStart w:id="33" w:name="_Toc229738770"/>
      <w:r w:rsidRPr="00DF7C3A">
        <w:rPr>
          <w:color w:val="A34E00"/>
        </w:rPr>
        <w:t>Hyvä asiakaspalvelu koetaan tärkeäksi</w:t>
      </w:r>
      <w:bookmarkEnd w:id="33"/>
    </w:p>
    <w:p w14:paraId="40698D79" w14:textId="7DA7A505" w:rsidR="00396958" w:rsidRPr="00EE3C0B" w:rsidRDefault="00396958" w:rsidP="00A073D3">
      <w:r w:rsidRPr="00EE3C0B">
        <w:t>Hyvä asiakaspalvelu on vuosien ajan ollut Etelä-Karjalan Jätehuollon tärkeä laatupäämäärä. Haluamme olla helposti saavutettavissa ja asiakaspalvelijamme ovatkin mukana asiakkaidemme monissa erilaisissa elämäntilanteissa.  </w:t>
      </w:r>
    </w:p>
    <w:p w14:paraId="421482DE" w14:textId="1E6D90D5" w:rsidR="00396958" w:rsidRPr="00EE3C0B" w:rsidRDefault="00396958" w:rsidP="00A073D3">
      <w:r w:rsidRPr="00EE3C0B">
        <w:t>Asiakaspalvelua hoidetaan perinteisesti puhelimitse ja sähköpostilla, verkkoasioinnin kautta ja verkkosivujen chat</w:t>
      </w:r>
      <w:r w:rsidR="00234255">
        <w:t>botin</w:t>
      </w:r>
      <w:r w:rsidRPr="00EE3C0B">
        <w:t xml:space="preserve"> avulla. </w:t>
      </w:r>
    </w:p>
    <w:p w14:paraId="0065B0EF" w14:textId="0CBEA6A4" w:rsidR="00396958" w:rsidRPr="00EE3C0B" w:rsidRDefault="00396958" w:rsidP="00A073D3">
      <w:r w:rsidRPr="00EE3C0B">
        <w:t>Vuonna 202</w:t>
      </w:r>
      <w:r w:rsidR="00F8227B">
        <w:t>5</w:t>
      </w:r>
      <w:r w:rsidRPr="00EE3C0B">
        <w:t xml:space="preserve"> asiakaspalvelumme vastasi kaikkiaan 12 </w:t>
      </w:r>
      <w:r w:rsidR="00F8227B">
        <w:t>078</w:t>
      </w:r>
      <w:r w:rsidRPr="00EE3C0B">
        <w:t xml:space="preserve"> puheluun, käsitteli 59</w:t>
      </w:r>
      <w:r w:rsidR="00451C02">
        <w:t>40</w:t>
      </w:r>
      <w:r w:rsidRPr="00EE3C0B">
        <w:t xml:space="preserve"> sähköposti- ja 1</w:t>
      </w:r>
      <w:r w:rsidR="00451C02">
        <w:t xml:space="preserve"> 253</w:t>
      </w:r>
      <w:r w:rsidRPr="00EE3C0B">
        <w:t xml:space="preserve"> chattiviestiä.  Verkkoasioinnin kautta asioitiin 2 1</w:t>
      </w:r>
      <w:r w:rsidR="00E65AC1">
        <w:t>96</w:t>
      </w:r>
      <w:r w:rsidRPr="00EE3C0B">
        <w:t xml:space="preserve"> kertaa. Verkkoasiointiin kirjautuneita käyttäjiä oli vuoden lopussa </w:t>
      </w:r>
      <w:r w:rsidR="00B30842">
        <w:t>7 552</w:t>
      </w:r>
      <w:r w:rsidRPr="00EE3C0B">
        <w:t>.</w:t>
      </w:r>
      <w:r w:rsidR="007E542A" w:rsidRPr="00EE3C0B">
        <w:t> </w:t>
      </w:r>
    </w:p>
    <w:p w14:paraId="683AFAAA" w14:textId="2372A662" w:rsidR="00AD5B17" w:rsidRPr="00DF7C3A" w:rsidRDefault="00AD5B17" w:rsidP="00DF7C3A">
      <w:pPr>
        <w:pStyle w:val="Otsikko2"/>
        <w:rPr>
          <w:color w:val="A34E00"/>
        </w:rPr>
      </w:pPr>
      <w:bookmarkStart w:id="34" w:name="_Toc229738771"/>
      <w:r w:rsidRPr="00DF7C3A">
        <w:rPr>
          <w:color w:val="A34E00"/>
        </w:rPr>
        <w:lastRenderedPageBreak/>
        <w:t>Neuvontatyö arjen kiertotalouden mahdollistajana</w:t>
      </w:r>
      <w:bookmarkEnd w:id="34"/>
    </w:p>
    <w:p w14:paraId="403E80D0" w14:textId="73191DDF" w:rsidR="00D13DEE" w:rsidRPr="00EE3C0B" w:rsidRDefault="00D13DEE" w:rsidP="00A073D3">
      <w:r w:rsidRPr="00EE3C0B">
        <w:t>Etelä-Karjalan Jätehuolto tekee aktiivista neuvontatyötä opastaen lajittelussa ja kertoen, kuinka kiertotaloutta voi toteuttaa arkielämässä. Koulut, oppilaitokset ja varhaiskasvatus ovat tärkeitä yhteistyötahoja neuvonnan toteuttamisessa.  </w:t>
      </w:r>
    </w:p>
    <w:p w14:paraId="29C73575" w14:textId="41349C33" w:rsidR="00AD5B17" w:rsidRPr="00EE3C0B" w:rsidRDefault="00AD5B17" w:rsidP="00D13DEE">
      <w:pPr>
        <w:pStyle w:val="Otsikko3"/>
        <w:rPr>
          <w:color w:val="A34E00"/>
        </w:rPr>
      </w:pPr>
      <w:bookmarkStart w:id="35" w:name="_Toc229738772"/>
      <w:r w:rsidRPr="00EE3C0B">
        <w:rPr>
          <w:color w:val="A34E00"/>
        </w:rPr>
        <w:t>Koulu- ja oppilaitosyhteistyö</w:t>
      </w:r>
      <w:bookmarkEnd w:id="35"/>
    </w:p>
    <w:p w14:paraId="1D90739D" w14:textId="715CC9DB" w:rsidR="00D13DEE" w:rsidRPr="00EE3C0B" w:rsidRDefault="00D13DEE" w:rsidP="00DF7C3A">
      <w:r w:rsidRPr="00EE3C0B">
        <w:t>Etelä-Karjalan Jätehuolto on ollut laatimassa ja kehittämässä Uniorin eli LUT Junior University Lappeenrannan opintokokonaisuuksia sekä Imatralla Universoman, eli kahdeksasluokkalaisten kiertotalouden työpajaa. Vuoden 202</w:t>
      </w:r>
      <w:r w:rsidR="002C290C">
        <w:t>5</w:t>
      </w:r>
      <w:r w:rsidRPr="00EE3C0B">
        <w:t xml:space="preserve"> aikana kiertotalouden opintokokonaisuuden kävi läpi 1 </w:t>
      </w:r>
      <w:r w:rsidR="00F946A6">
        <w:t>297</w:t>
      </w:r>
      <w:r w:rsidRPr="00EE3C0B">
        <w:t xml:space="preserve"> oppilasta ja </w:t>
      </w:r>
      <w:r w:rsidR="00F946A6">
        <w:t>57</w:t>
      </w:r>
      <w:r w:rsidRPr="00EE3C0B">
        <w:t xml:space="preserve"> opettajaa. </w:t>
      </w:r>
    </w:p>
    <w:p w14:paraId="030B2FAD" w14:textId="3DC6CE49" w:rsidR="00D13DEE" w:rsidRPr="00EE3C0B" w:rsidRDefault="00D13DEE" w:rsidP="00DF7C3A">
      <w:r w:rsidRPr="00EE3C0B">
        <w:t>Etelä-Karjalan Jätehuollolla on oma pienoisyritys Kaakkois-Suomen Yrityskylässä, jossa alueen kuudesluokkalaiset harjoittelevat yritystoimintaa. Vuoden 202</w:t>
      </w:r>
      <w:r w:rsidR="007C3214">
        <w:t>5</w:t>
      </w:r>
      <w:r w:rsidRPr="00EE3C0B">
        <w:t xml:space="preserve"> aikana Yrityskylässä kävi </w:t>
      </w:r>
      <w:r w:rsidR="00585A45">
        <w:t xml:space="preserve">2 943 </w:t>
      </w:r>
      <w:r w:rsidRPr="00EE3C0B">
        <w:t>kuudesluokkalaista ja heidän opettajansa.</w:t>
      </w:r>
    </w:p>
    <w:p w14:paraId="26D83D98" w14:textId="5B49B1B1" w:rsidR="00D13DEE" w:rsidRPr="00EE3C0B" w:rsidRDefault="00D13DEE" w:rsidP="00DF7C3A">
      <w:r w:rsidRPr="00EE3C0B">
        <w:t xml:space="preserve">Lisäksi isommille koululaisille tarjotaan Kierrätysguru-lajittelurasteja, joilla ryhmätyönä pääsee testaamaan omaa lajitteluosaamistaan. </w:t>
      </w:r>
      <w:r w:rsidR="00F74064">
        <w:t xml:space="preserve">Lajittelua ja kiertotaloutta voi harjoitella myös Seppo-pelialustalle luodulla pelillä </w:t>
      </w:r>
      <w:r w:rsidRPr="00EE3C0B">
        <w:t>Kierrätysguru-lajittelurasteilla</w:t>
      </w:r>
      <w:r w:rsidR="00F74064">
        <w:t xml:space="preserve"> kävi tai Seppo-peliä pelasi</w:t>
      </w:r>
      <w:r w:rsidRPr="00EE3C0B">
        <w:t xml:space="preserve"> vuoden 202</w:t>
      </w:r>
      <w:r w:rsidR="00585A45">
        <w:t>5</w:t>
      </w:r>
      <w:r w:rsidRPr="00EE3C0B">
        <w:t xml:space="preserve"> aikana </w:t>
      </w:r>
      <w:r w:rsidR="00F74064">
        <w:t>493</w:t>
      </w:r>
      <w:r w:rsidRPr="00EE3C0B">
        <w:t xml:space="preserve"> henkilöä.</w:t>
      </w:r>
    </w:p>
    <w:p w14:paraId="283A0FED" w14:textId="5C73D8DC" w:rsidR="00AD5B17" w:rsidRPr="00DF7C3A" w:rsidRDefault="00AD5B17" w:rsidP="00DF7C3A">
      <w:pPr>
        <w:pStyle w:val="Otsikko3"/>
        <w:rPr>
          <w:color w:val="A34E00"/>
        </w:rPr>
      </w:pPr>
      <w:bookmarkStart w:id="36" w:name="_Toc229738773"/>
      <w:r w:rsidRPr="00DF7C3A">
        <w:rPr>
          <w:color w:val="A34E00"/>
        </w:rPr>
        <w:t>Varhaiskasvatus</w:t>
      </w:r>
      <w:bookmarkEnd w:id="36"/>
    </w:p>
    <w:p w14:paraId="44FCBE42" w14:textId="698EDCB3" w:rsidR="00D13DEE" w:rsidRPr="00EE3C0B" w:rsidRDefault="00D13DEE" w:rsidP="00DF7C3A">
      <w:r w:rsidRPr="00EE3C0B">
        <w:t>Tärkeä osa etenkin varhaiskasvatuksen kierrätysneuvontaa on Etelä-Karjalan Jätehuollon Hyötyjengi-nukketeatteri, joka tavoitti vuonna 202</w:t>
      </w:r>
      <w:r w:rsidR="00E45F10">
        <w:t>5</w:t>
      </w:r>
      <w:r w:rsidRPr="00EE3C0B">
        <w:t xml:space="preserve"> </w:t>
      </w:r>
      <w:r w:rsidR="00E45F10">
        <w:t>993</w:t>
      </w:r>
      <w:r w:rsidRPr="00EE3C0B">
        <w:t xml:space="preserve"> lasta ja </w:t>
      </w:r>
      <w:r w:rsidR="00A922F3">
        <w:t>259</w:t>
      </w:r>
      <w:r w:rsidRPr="00EE3C0B">
        <w:t xml:space="preserve"> varhaiskasvatuksen ammattilaista. </w:t>
      </w:r>
    </w:p>
    <w:p w14:paraId="5ABBC823" w14:textId="77777777" w:rsidR="00AD5B17" w:rsidRPr="00DF7C3A" w:rsidRDefault="00AD5B17" w:rsidP="00DF7C3A">
      <w:pPr>
        <w:pStyle w:val="Otsikko3"/>
        <w:rPr>
          <w:color w:val="A34E00"/>
        </w:rPr>
      </w:pPr>
      <w:bookmarkStart w:id="37" w:name="_Toc229738774"/>
      <w:r w:rsidRPr="00DF7C3A">
        <w:rPr>
          <w:color w:val="A34E00"/>
        </w:rPr>
        <w:t>Neuvontatilaisuudet ja tapahtumat</w:t>
      </w:r>
      <w:bookmarkEnd w:id="37"/>
    </w:p>
    <w:p w14:paraId="5BCBAB16" w14:textId="6A6E2A83" w:rsidR="00D13DEE" w:rsidRPr="00EE3C0B" w:rsidRDefault="00D13DEE" w:rsidP="00DF7C3A">
      <w:r w:rsidRPr="00EE3C0B">
        <w:t>Etelä-Karjalan Jätehuolto tarjoaa neuvontatilaisuuksia erilaisille kohderyhmille sekä tutustumiskäyntejä Kukkuroinmäen käsittelykeskuksessa. Erilaisiin tapahtumiin, messuille ja markkinoille pyritään osallistumaan aktiivisesti ajankohtaisilla kierrätysteemoilla.  Vuonna 202</w:t>
      </w:r>
      <w:r w:rsidR="00080863">
        <w:t>5</w:t>
      </w:r>
      <w:r w:rsidRPr="00EE3C0B">
        <w:t xml:space="preserve"> Etelä-Karjalan Jätehuolto oli mukana </w:t>
      </w:r>
      <w:r w:rsidR="00827204">
        <w:t>2</w:t>
      </w:r>
      <w:r w:rsidRPr="00EE3C0B">
        <w:t xml:space="preserve">3 tapahtumassa tai tilaisuudessa, ja näissä </w:t>
      </w:r>
      <w:r w:rsidR="00FC01CF">
        <w:t>noin 900</w:t>
      </w:r>
      <w:r w:rsidRPr="00EE3C0B">
        <w:t xml:space="preserve"> henkilöä. </w:t>
      </w:r>
    </w:p>
    <w:p w14:paraId="60E5B533" w14:textId="63534F27" w:rsidR="00A42F1D" w:rsidRPr="00EE3C0B" w:rsidRDefault="00A42F1D" w:rsidP="00FA4C32">
      <w:pPr>
        <w:pStyle w:val="Otsikko2"/>
        <w:rPr>
          <w:color w:val="A34E00"/>
        </w:rPr>
      </w:pPr>
      <w:bookmarkStart w:id="38" w:name="_Toc229738775"/>
      <w:r w:rsidRPr="00EE3C0B">
        <w:rPr>
          <w:color w:val="A34E00"/>
        </w:rPr>
        <w:t>Viestinnällä vaikutetaan</w:t>
      </w:r>
      <w:bookmarkEnd w:id="38"/>
    </w:p>
    <w:p w14:paraId="7B3BE8E4" w14:textId="77777777" w:rsidR="00295644" w:rsidRPr="00EE3C0B" w:rsidRDefault="00295644" w:rsidP="00BD3213">
      <w:r w:rsidRPr="00EE3C0B">
        <w:t>Ajankohtaisten palveluiden ja jätehuoltoon liittyvien asioiden viestintään tärkeimmät kanavat ovat verkkosivut sekä kaksi kertaa vuodessa julkisena tiedotteena jaettava Hyödyksi-tiedotuslehti.</w:t>
      </w:r>
    </w:p>
    <w:p w14:paraId="6FAB97F6" w14:textId="6EC6418A" w:rsidR="00594E9B" w:rsidRPr="00594E9B" w:rsidRDefault="00295644" w:rsidP="00594E9B">
      <w:r w:rsidRPr="00594E9B">
        <w:t>Vuonna 202</w:t>
      </w:r>
      <w:r w:rsidR="00594E9B">
        <w:t>5</w:t>
      </w:r>
      <w:r w:rsidRPr="00594E9B">
        <w:t xml:space="preserve"> Etelä-Karjalan Jätehuollon verkkosivuilla </w:t>
      </w:r>
      <w:hyperlink r:id="rId10" w:history="1">
        <w:r w:rsidRPr="00594E9B">
          <w:t xml:space="preserve">www.ekjh.fi </w:t>
        </w:r>
      </w:hyperlink>
      <w:r w:rsidRPr="00594E9B">
        <w:t>- vieraili </w:t>
      </w:r>
      <w:r w:rsidR="00594E9B" w:rsidRPr="00594E9B">
        <w:t>132186</w:t>
      </w:r>
    </w:p>
    <w:p w14:paraId="4462767A" w14:textId="0437E311" w:rsidR="00295644" w:rsidRPr="00EE3C0B" w:rsidRDefault="00295644" w:rsidP="00BD3213">
      <w:r w:rsidRPr="00EE3C0B">
        <w:t>kävijää.   Hyödyksi-asiakaslehden painosmäärä on numeroa kohti noin 86 000 kappaletta.</w:t>
      </w:r>
    </w:p>
    <w:p w14:paraId="106805B5" w14:textId="64006A58" w:rsidR="00295644" w:rsidRPr="00EE3C0B" w:rsidRDefault="00295644" w:rsidP="00BD3213">
      <w:r w:rsidRPr="00EE3C0B">
        <w:t xml:space="preserve">Etelä-Karjalan Jätehuolto on myös esillä sosiaalisen median kanavissa, kuten Facebookissa, Instagramissa ja </w:t>
      </w:r>
      <w:r w:rsidR="00EE1692" w:rsidRPr="00EE3C0B">
        <w:t>YouTubessa</w:t>
      </w:r>
      <w:r w:rsidRPr="00EE3C0B">
        <w:t>. Sosiaalis</w:t>
      </w:r>
      <w:r w:rsidR="00EE1692" w:rsidRPr="00EE3C0B">
        <w:t>e</w:t>
      </w:r>
      <w:r w:rsidRPr="00EE3C0B">
        <w:t>ssa mediassa viestitään ajankohtaisista asioita ja pyritään tuomaan esille kierrätyksen tärkeyttä</w:t>
      </w:r>
      <w:r w:rsidR="00EE1692" w:rsidRPr="00EE3C0B">
        <w:t>.</w:t>
      </w:r>
    </w:p>
    <w:p w14:paraId="369877F2" w14:textId="1CA79ED0" w:rsidR="003A391E" w:rsidRPr="00BD3213" w:rsidRDefault="003A391E" w:rsidP="00BD3213">
      <w:pPr>
        <w:pStyle w:val="Otsikko1"/>
      </w:pPr>
      <w:bookmarkStart w:id="39" w:name="_Toc229738776"/>
      <w:r w:rsidRPr="00BD3213">
        <w:t>Sosiaalinen vastuu</w:t>
      </w:r>
      <w:bookmarkEnd w:id="39"/>
    </w:p>
    <w:p w14:paraId="3877C3EE" w14:textId="77777777" w:rsidR="003A391E" w:rsidRPr="00EE3C0B" w:rsidRDefault="003A391E" w:rsidP="003A391E">
      <w:pPr>
        <w:pStyle w:val="Otsikko2"/>
        <w:rPr>
          <w:color w:val="A34E00"/>
        </w:rPr>
      </w:pPr>
      <w:bookmarkStart w:id="40" w:name="_Toc229738777"/>
      <w:r w:rsidRPr="00EE3C0B">
        <w:rPr>
          <w:color w:val="A34E00"/>
        </w:rPr>
        <w:t>Henkilöstöstä huolehtien</w:t>
      </w:r>
      <w:bookmarkEnd w:id="40"/>
    </w:p>
    <w:p w14:paraId="33A9F39C" w14:textId="51A527DF" w:rsidR="00ED5B6A" w:rsidRPr="00EE3C0B" w:rsidRDefault="00ED5B6A" w:rsidP="00686B1A">
      <w:r w:rsidRPr="00EE3C0B">
        <w:t>Etelä-Karjalan Jätehuolto Oy:n työntekijämäärässä ei tapahtunut muutoksia tilikauden aikana. Yhtiö työllisti toimitusjohtajan lisäksi 2</w:t>
      </w:r>
      <w:r w:rsidR="002C381A">
        <w:t>8</w:t>
      </w:r>
      <w:r w:rsidRPr="00EE3C0B">
        <w:t xml:space="preserve"> työntekijää</w:t>
      </w:r>
      <w:r w:rsidRPr="00FD0BED">
        <w:t xml:space="preserve">. Asiantuntija- ja hallinnontehtävissä työskenteli 18, </w:t>
      </w:r>
      <w:r w:rsidRPr="00FD0BED">
        <w:lastRenderedPageBreak/>
        <w:t xml:space="preserve">biokaasulaitoksella ja vastaanotto- ja käsittelytoiminnoissa </w:t>
      </w:r>
      <w:r w:rsidR="00FD0BED" w:rsidRPr="00FD0BED">
        <w:t>7</w:t>
      </w:r>
      <w:r w:rsidRPr="00FD0BED">
        <w:t xml:space="preserve"> työntekijää, ja liikkuvissa huoltotehtävissä 3 työntekijää.</w:t>
      </w:r>
      <w:r w:rsidRPr="00EE3C0B">
        <w:t> </w:t>
      </w:r>
    </w:p>
    <w:p w14:paraId="08717456" w14:textId="77777777" w:rsidR="005E6749" w:rsidRPr="005E6749" w:rsidRDefault="005E6749" w:rsidP="005E6749">
      <w:r w:rsidRPr="005E6749">
        <w:t>Kesän 2025 aikana yhtiön palveluksessa oli kaksi kausityöntekijää, toinen palveluasiantuntijana vaakatoiminnoissa ja toinen avustavissa toimistotehtävissä. Työsuhteet olivat neljästä kahteentoista viikkoon.</w:t>
      </w:r>
    </w:p>
    <w:p w14:paraId="30C7A684" w14:textId="2BEB2991" w:rsidR="00ED5B6A" w:rsidRDefault="00ED5B6A" w:rsidP="00686B1A">
      <w:r w:rsidRPr="005E6749">
        <w:t>Henkilöstömme keski-ikä oli vuoden 202</w:t>
      </w:r>
      <w:r w:rsidR="005E6749" w:rsidRPr="005E6749">
        <w:t>5</w:t>
      </w:r>
      <w:r w:rsidRPr="005E6749">
        <w:t xml:space="preserve"> lopussa 4</w:t>
      </w:r>
      <w:r w:rsidR="005E6749" w:rsidRPr="005E6749">
        <w:t>6,7</w:t>
      </w:r>
      <w:r w:rsidRPr="005E6749">
        <w:t xml:space="preserve"> vuotta.</w:t>
      </w:r>
      <w:r w:rsidR="00D05272">
        <w:t xml:space="preserve"> </w:t>
      </w:r>
    </w:p>
    <w:p w14:paraId="45ADCFDD" w14:textId="26776BC7" w:rsidR="00D05272" w:rsidRPr="00EE3C0B" w:rsidRDefault="00D05272" w:rsidP="00686B1A">
      <w:r>
        <w:t xml:space="preserve">Henkilöstö kouluttautui vuoden aikana yhteensä 60 työpäivän verran. Syklin ammatti- tai erikoisammattitutkinnon suoritti kuusi henkilöä. </w:t>
      </w:r>
    </w:p>
    <w:p w14:paraId="574FB20B" w14:textId="137F91F3" w:rsidR="00ED5B6A" w:rsidRPr="00EE3C0B" w:rsidRDefault="00ED5B6A" w:rsidP="00686B1A">
      <w:r w:rsidRPr="00EE3C0B">
        <w:t>Henkilöstön työhyvinvointia ja -terveyttä tuettiin muun muassa viikoittaisilla koko henkilöstölle suunnatuille pilates-tunneilla, jotka järjestettiin yhtiön toimitiloissa.</w:t>
      </w:r>
    </w:p>
    <w:p w14:paraId="47D4CD96" w14:textId="7589F955" w:rsidR="00ED5B6A" w:rsidRPr="00EE3C0B" w:rsidRDefault="00ED5B6A" w:rsidP="00686B1A">
      <w:r w:rsidRPr="00EE3C0B">
        <w:t xml:space="preserve">Pikkujoulujen merkeissä kokoonnuttiin joulukuussa </w:t>
      </w:r>
      <w:r w:rsidR="002C381A">
        <w:t>Holiday Club Saimaalla</w:t>
      </w:r>
      <w:r w:rsidRPr="00EE3C0B">
        <w:t>.</w:t>
      </w:r>
    </w:p>
    <w:p w14:paraId="3A8B63DD" w14:textId="0C79A035" w:rsidR="00ED5B6A" w:rsidRPr="005E6749" w:rsidRDefault="00ED5B6A" w:rsidP="00686B1A">
      <w:r w:rsidRPr="005E6749">
        <w:t xml:space="preserve">Työsuojelutoimikunta kokoontui vuoden aikana </w:t>
      </w:r>
      <w:r w:rsidR="005E6749" w:rsidRPr="005E6749">
        <w:t xml:space="preserve">kaksi kertaa. </w:t>
      </w:r>
      <w:r w:rsidRPr="005E6749">
        <w:t> </w:t>
      </w:r>
    </w:p>
    <w:p w14:paraId="2740D700" w14:textId="7634ADD2" w:rsidR="00D6416C" w:rsidRPr="00D6416C" w:rsidRDefault="00D6416C" w:rsidP="00D6416C">
      <w:r w:rsidRPr="00D6416C">
        <w:t>Riskikartoitukset, vaarojen arvioinnit sekä yhteisellä työpaikalla toimimisen muodot alkavat saada vakiintuneita käytänteitä. Seuranta ja kehittäminen jatkuu kuitenkin toimintojen sekä lainsäädännön muuttuessa.</w:t>
      </w:r>
    </w:p>
    <w:p w14:paraId="1019DF28" w14:textId="589D8C1A" w:rsidR="00ED5B6A" w:rsidRPr="00EE3C0B" w:rsidRDefault="00ED5B6A" w:rsidP="00686B1A">
      <w:r w:rsidRPr="00EE3C0B">
        <w:t xml:space="preserve">Sairauspoissaolopäiviä oli </w:t>
      </w:r>
      <w:r w:rsidR="002C381A">
        <w:t>186</w:t>
      </w:r>
      <w:r w:rsidRPr="00EE3C0B">
        <w:t xml:space="preserve">, mikä oli </w:t>
      </w:r>
      <w:r w:rsidR="002C381A">
        <w:t>2</w:t>
      </w:r>
      <w:r w:rsidRPr="00EE3C0B">
        <w:t>,</w:t>
      </w:r>
      <w:r w:rsidR="002C381A">
        <w:t>6</w:t>
      </w:r>
      <w:r w:rsidRPr="00EE3C0B">
        <w:t xml:space="preserve">5 % kaikista työssäolopäivistä. </w:t>
      </w:r>
    </w:p>
    <w:p w14:paraId="412BB7B8" w14:textId="543F0279" w:rsidR="002C0D81" w:rsidRPr="00EE3C0B" w:rsidRDefault="00ED5B6A" w:rsidP="00686B1A">
      <w:r w:rsidRPr="00EE3C0B">
        <w:t> Vuonna 202</w:t>
      </w:r>
      <w:r w:rsidR="002C381A">
        <w:t xml:space="preserve">5 ei </w:t>
      </w:r>
      <w:r w:rsidRPr="00EE3C0B">
        <w:t>tapahtu</w:t>
      </w:r>
      <w:r w:rsidR="002C381A">
        <w:t>n</w:t>
      </w:r>
      <w:r w:rsidR="000C2927">
        <w:t>u</w:t>
      </w:r>
      <w:r w:rsidR="002C381A">
        <w:t>t yhtään</w:t>
      </w:r>
      <w:r w:rsidRPr="00EE3C0B">
        <w:t xml:space="preserve"> sairauspoissaoloon johtanut</w:t>
      </w:r>
      <w:r w:rsidR="000C2927">
        <w:t>ta</w:t>
      </w:r>
      <w:r w:rsidRPr="00EE3C0B">
        <w:t xml:space="preserve"> työtapaturma</w:t>
      </w:r>
      <w:r w:rsidR="000C2927">
        <w:t>a</w:t>
      </w:r>
      <w:r w:rsidRPr="00EE3C0B">
        <w:t>.</w:t>
      </w:r>
    </w:p>
    <w:p w14:paraId="4F0731BB" w14:textId="0A7FDE24" w:rsidR="003A391E" w:rsidRPr="00686B1A" w:rsidRDefault="003A391E" w:rsidP="00686B1A">
      <w:pPr>
        <w:pStyle w:val="Otsikko2"/>
        <w:rPr>
          <w:color w:val="A34E00"/>
        </w:rPr>
      </w:pPr>
      <w:bookmarkStart w:id="41" w:name="_Toc229738778"/>
      <w:r w:rsidRPr="00686B1A">
        <w:rPr>
          <w:color w:val="A34E00"/>
        </w:rPr>
        <w:t>Henkilöstötunnusluvut 202</w:t>
      </w:r>
      <w:r w:rsidR="004C29DB">
        <w:rPr>
          <w:color w:val="A34E00"/>
        </w:rPr>
        <w:t>5</w:t>
      </w:r>
      <w:bookmarkEnd w:id="41"/>
    </w:p>
    <w:p w14:paraId="03B204A1" w14:textId="380DA0B4" w:rsidR="003A391E" w:rsidRPr="00EE3C0B" w:rsidRDefault="003A391E" w:rsidP="003A391E">
      <w:pPr>
        <w:pStyle w:val="Luettelokappale"/>
        <w:numPr>
          <w:ilvl w:val="0"/>
          <w:numId w:val="12"/>
        </w:numPr>
      </w:pPr>
      <w:r w:rsidRPr="00EE3C0B">
        <w:t>2</w:t>
      </w:r>
      <w:r w:rsidR="00422B12">
        <w:t>8</w:t>
      </w:r>
      <w:r w:rsidRPr="00EE3C0B">
        <w:t xml:space="preserve"> työntekijää</w:t>
      </w:r>
      <w:r w:rsidR="00ED576D">
        <w:t xml:space="preserve"> ja toimitusjohtaja</w:t>
      </w:r>
    </w:p>
    <w:p w14:paraId="22E4295B" w14:textId="39E951AE" w:rsidR="003A391E" w:rsidRPr="00EE3C0B" w:rsidRDefault="003A391E" w:rsidP="003A391E">
      <w:pPr>
        <w:pStyle w:val="Luettelokappale"/>
        <w:numPr>
          <w:ilvl w:val="0"/>
          <w:numId w:val="12"/>
        </w:numPr>
      </w:pPr>
      <w:r w:rsidRPr="00EE3C0B">
        <w:t>13 naista</w:t>
      </w:r>
    </w:p>
    <w:p w14:paraId="63CF3F64" w14:textId="04100B54" w:rsidR="003A391E" w:rsidRPr="00EE3C0B" w:rsidRDefault="003A391E" w:rsidP="003A391E">
      <w:pPr>
        <w:pStyle w:val="Luettelokappale"/>
        <w:numPr>
          <w:ilvl w:val="0"/>
          <w:numId w:val="12"/>
        </w:numPr>
      </w:pPr>
      <w:r w:rsidRPr="00EE3C0B">
        <w:t>1</w:t>
      </w:r>
      <w:r w:rsidR="00ED576D">
        <w:t>6</w:t>
      </w:r>
      <w:r w:rsidRPr="00EE3C0B">
        <w:t xml:space="preserve"> </w:t>
      </w:r>
      <w:r w:rsidR="00FA7497" w:rsidRPr="00EE3C0B">
        <w:t>m</w:t>
      </w:r>
      <w:r w:rsidRPr="00EE3C0B">
        <w:t>iestä</w:t>
      </w:r>
    </w:p>
    <w:p w14:paraId="50F78CF7" w14:textId="597CC87C" w:rsidR="003A391E" w:rsidRPr="008C22AC" w:rsidRDefault="003A391E" w:rsidP="003A391E">
      <w:pPr>
        <w:pStyle w:val="Luettelokappale"/>
        <w:numPr>
          <w:ilvl w:val="0"/>
          <w:numId w:val="12"/>
        </w:numPr>
      </w:pPr>
      <w:r w:rsidRPr="008C22AC">
        <w:t>1</w:t>
      </w:r>
      <w:r w:rsidR="00D6416C" w:rsidRPr="008C22AC">
        <w:t>8</w:t>
      </w:r>
      <w:r w:rsidRPr="008C22AC">
        <w:t xml:space="preserve"> henkilöä asiantuntija- ja hallintotehtävissä</w:t>
      </w:r>
    </w:p>
    <w:p w14:paraId="3C325634" w14:textId="526C6E7E" w:rsidR="003A391E" w:rsidRPr="008C22AC" w:rsidRDefault="00ED576D" w:rsidP="003A391E">
      <w:pPr>
        <w:pStyle w:val="Luettelokappale"/>
        <w:numPr>
          <w:ilvl w:val="0"/>
          <w:numId w:val="12"/>
        </w:numPr>
      </w:pPr>
      <w:r w:rsidRPr="008C22AC">
        <w:t>7</w:t>
      </w:r>
      <w:r w:rsidR="003A391E" w:rsidRPr="008C22AC">
        <w:t xml:space="preserve"> henkilöä käsitte</w:t>
      </w:r>
      <w:r w:rsidR="0071411E" w:rsidRPr="008C22AC">
        <w:t>l</w:t>
      </w:r>
      <w:r w:rsidR="003A391E" w:rsidRPr="008C22AC">
        <w:t>y- ja vastaanottotoiminoissa sekä biokaasulaitoksella</w:t>
      </w:r>
    </w:p>
    <w:p w14:paraId="309B0FFC" w14:textId="1DE5AFDC" w:rsidR="0071411E" w:rsidRPr="008C22AC" w:rsidRDefault="0071411E" w:rsidP="003A391E">
      <w:pPr>
        <w:pStyle w:val="Luettelokappale"/>
        <w:numPr>
          <w:ilvl w:val="0"/>
          <w:numId w:val="12"/>
        </w:numPr>
      </w:pPr>
      <w:r w:rsidRPr="008C22AC">
        <w:t>3 henkilöä liikkuvissa huoltotehtävissä</w:t>
      </w:r>
    </w:p>
    <w:p w14:paraId="635E8A05" w14:textId="5458A89B" w:rsidR="0071411E" w:rsidRPr="008C22AC" w:rsidRDefault="00ED576D" w:rsidP="003A391E">
      <w:pPr>
        <w:pStyle w:val="Luettelokappale"/>
        <w:numPr>
          <w:ilvl w:val="0"/>
          <w:numId w:val="12"/>
        </w:numPr>
      </w:pPr>
      <w:r w:rsidRPr="008C22AC">
        <w:t>2</w:t>
      </w:r>
      <w:r w:rsidR="0071411E" w:rsidRPr="008C22AC">
        <w:t xml:space="preserve"> henkilöä kausityöntekijöin</w:t>
      </w:r>
      <w:r w:rsidR="002C0D81" w:rsidRPr="008C22AC">
        <w:t>ä</w:t>
      </w:r>
    </w:p>
    <w:p w14:paraId="5571B0AA" w14:textId="020C3C4C" w:rsidR="0071411E" w:rsidRPr="008C22AC" w:rsidRDefault="0071411E" w:rsidP="003A391E">
      <w:pPr>
        <w:pStyle w:val="Luettelokappale"/>
        <w:numPr>
          <w:ilvl w:val="0"/>
          <w:numId w:val="12"/>
        </w:numPr>
      </w:pPr>
      <w:r w:rsidRPr="008C22AC">
        <w:t>henkilöstön keski-ikä 4</w:t>
      </w:r>
      <w:r w:rsidR="00ED576D" w:rsidRPr="008C22AC">
        <w:t>6</w:t>
      </w:r>
      <w:r w:rsidR="002C0D81" w:rsidRPr="008C22AC">
        <w:t>,</w:t>
      </w:r>
      <w:r w:rsidR="008C22AC" w:rsidRPr="008C22AC">
        <w:t>7</w:t>
      </w:r>
      <w:r w:rsidRPr="008C22AC">
        <w:t xml:space="preserve"> vuotta</w:t>
      </w:r>
    </w:p>
    <w:p w14:paraId="196B8AA2" w14:textId="026F6A5C" w:rsidR="0071411E" w:rsidRDefault="00422B12" w:rsidP="003A391E">
      <w:pPr>
        <w:pStyle w:val="Luettelokappale"/>
        <w:numPr>
          <w:ilvl w:val="0"/>
          <w:numId w:val="12"/>
        </w:numPr>
      </w:pPr>
      <w:r>
        <w:t>60</w:t>
      </w:r>
      <w:r w:rsidR="0071411E" w:rsidRPr="00EE3C0B">
        <w:t xml:space="preserve"> koulutuspäivää</w:t>
      </w:r>
    </w:p>
    <w:p w14:paraId="6E07B5D4" w14:textId="1BD094DA" w:rsidR="008C22AC" w:rsidRPr="00EE3C0B" w:rsidRDefault="008C22AC" w:rsidP="003A391E">
      <w:pPr>
        <w:pStyle w:val="Luettelokappale"/>
        <w:numPr>
          <w:ilvl w:val="0"/>
          <w:numId w:val="12"/>
        </w:numPr>
      </w:pPr>
      <w:r>
        <w:t>ammatti- ja erikoisammattitutkinnon koulutusohjelmista valmistui 6 henkilö</w:t>
      </w:r>
      <w:r w:rsidR="00D05272">
        <w:t>ä</w:t>
      </w:r>
    </w:p>
    <w:p w14:paraId="4F3E65AB" w14:textId="6161DE0A" w:rsidR="0071411E" w:rsidRPr="00EE3C0B" w:rsidRDefault="000C2927" w:rsidP="003A391E">
      <w:pPr>
        <w:pStyle w:val="Luettelokappale"/>
        <w:numPr>
          <w:ilvl w:val="0"/>
          <w:numId w:val="12"/>
        </w:numPr>
      </w:pPr>
      <w:r>
        <w:t>2</w:t>
      </w:r>
      <w:r w:rsidR="0071411E" w:rsidRPr="00EE3C0B">
        <w:t>,</w:t>
      </w:r>
      <w:r>
        <w:t>6</w:t>
      </w:r>
      <w:r w:rsidR="0071411E" w:rsidRPr="00EE3C0B">
        <w:t>5 % sairauspoissaolopäiviä työssäolopäivistä</w:t>
      </w:r>
    </w:p>
    <w:p w14:paraId="626D3FB8" w14:textId="06726727" w:rsidR="0071411E" w:rsidRPr="00EE3C0B" w:rsidRDefault="003D0FB4" w:rsidP="003A391E">
      <w:pPr>
        <w:pStyle w:val="Luettelokappale"/>
        <w:numPr>
          <w:ilvl w:val="0"/>
          <w:numId w:val="12"/>
        </w:numPr>
      </w:pPr>
      <w:r>
        <w:t>0 työtapaturmaa</w:t>
      </w:r>
    </w:p>
    <w:p w14:paraId="5B1803E2" w14:textId="7B1F95BE" w:rsidR="006F482F" w:rsidRPr="00EE3C0B" w:rsidRDefault="006F482F" w:rsidP="006F482F">
      <w:pPr>
        <w:pStyle w:val="Otsikko1"/>
        <w:rPr>
          <w:color w:val="687300"/>
        </w:rPr>
      </w:pPr>
      <w:bookmarkStart w:id="42" w:name="_Toc229738779"/>
      <w:r w:rsidRPr="00EE3C0B">
        <w:rPr>
          <w:color w:val="687300"/>
        </w:rPr>
        <w:t>Taloudellinen vastuu</w:t>
      </w:r>
      <w:bookmarkEnd w:id="42"/>
    </w:p>
    <w:p w14:paraId="6F3D5C34" w14:textId="74420BB9" w:rsidR="00677308" w:rsidRPr="00EE3C0B" w:rsidRDefault="006F482F" w:rsidP="00677308">
      <w:pPr>
        <w:pStyle w:val="Otsikko2"/>
        <w:rPr>
          <w:color w:val="A34E00"/>
        </w:rPr>
      </w:pPr>
      <w:bookmarkStart w:id="43" w:name="_Toc229738780"/>
      <w:r w:rsidRPr="00EE3C0B">
        <w:rPr>
          <w:color w:val="A34E00"/>
        </w:rPr>
        <w:t>Vuosi 202</w:t>
      </w:r>
      <w:r w:rsidR="00727E47">
        <w:rPr>
          <w:color w:val="A34E00"/>
        </w:rPr>
        <w:t>5</w:t>
      </w:r>
      <w:bookmarkEnd w:id="43"/>
    </w:p>
    <w:p w14:paraId="1DE9F151" w14:textId="78EE4249" w:rsidR="00677308" w:rsidRPr="00EE3C0B" w:rsidRDefault="00677308" w:rsidP="00686B1A">
      <w:r w:rsidRPr="00EE3C0B">
        <w:t>Vuosi 202</w:t>
      </w:r>
      <w:r w:rsidR="00FD602E">
        <w:t>5</w:t>
      </w:r>
      <w:r w:rsidRPr="00EE3C0B">
        <w:t xml:space="preserve"> oli yhtiön 2</w:t>
      </w:r>
      <w:r w:rsidR="00FD602E">
        <w:t>9</w:t>
      </w:r>
      <w:r w:rsidRPr="00EE3C0B">
        <w:t>. tilikausi, mutta operatiivisten toimintojen osalta 2</w:t>
      </w:r>
      <w:r w:rsidR="00FD602E">
        <w:t>4</w:t>
      </w:r>
      <w:r w:rsidRPr="00EE3C0B">
        <w:t xml:space="preserve">. Yhtiön liikevaihto oli 17,4 miljoonaa euroa ja tilikauden tulos 1 </w:t>
      </w:r>
      <w:r w:rsidR="00C741BC">
        <w:t>363</w:t>
      </w:r>
      <w:r w:rsidRPr="00EE3C0B">
        <w:t xml:space="preserve"> 000 euroa. Etelä-Karjalan Jätehuolto ei jaa osinkoa. Tilikauden tulos kirjataan edellisten tilikausien tulostilille. Tilikauden kokonaisinvestoinnit olivat </w:t>
      </w:r>
      <w:r w:rsidR="00C741BC">
        <w:t>2</w:t>
      </w:r>
      <w:r w:rsidRPr="00EE3C0B">
        <w:t xml:space="preserve"> </w:t>
      </w:r>
      <w:r w:rsidR="00082803">
        <w:t>762</w:t>
      </w:r>
      <w:r w:rsidRPr="00EE3C0B">
        <w:t xml:space="preserve"> 000 euroa, joista merkittävimmät olivat </w:t>
      </w:r>
      <w:r w:rsidR="00082803">
        <w:t>biokaasulaitoksen lietevarastoaltaat putkistoineen</w:t>
      </w:r>
      <w:r w:rsidR="00175FFD">
        <w:t>, kaasun esikäsittelylaitteisto, käsittely- ja hyötyjätekenttä sekä jätteiden keräyskalustoa.</w:t>
      </w:r>
    </w:p>
    <w:p w14:paraId="2BCB33F2" w14:textId="02629C6C" w:rsidR="006F482F" w:rsidRPr="00EE3C0B" w:rsidRDefault="006F482F" w:rsidP="00677308">
      <w:pPr>
        <w:pStyle w:val="Otsikko2"/>
        <w:rPr>
          <w:color w:val="A34E00"/>
        </w:rPr>
      </w:pPr>
      <w:bookmarkStart w:id="44" w:name="_Toc229738781"/>
      <w:r w:rsidRPr="00EE3C0B">
        <w:rPr>
          <w:color w:val="A34E00"/>
        </w:rPr>
        <w:lastRenderedPageBreak/>
        <w:t>Arvio tulevasta kehityksestä</w:t>
      </w:r>
      <w:bookmarkEnd w:id="44"/>
    </w:p>
    <w:p w14:paraId="4B19D1ED" w14:textId="477D6816" w:rsidR="00677308" w:rsidRPr="00EE3C0B" w:rsidRDefault="00677308" w:rsidP="00686B1A">
      <w:r w:rsidRPr="00EE3C0B">
        <w:t>Yhtiön vastaanottama ja käsittelemä jätemäärä on säilynyt lähes ennallaan. Kysyntää on ollut lähinnä hyödyntämiskelvottoman jätteen loppusijoituskapasiteetille</w:t>
      </w:r>
      <w:r w:rsidR="00266419">
        <w:t xml:space="preserve"> ja maakunnan ulkopuolelta tulevan biojätteen laitosmaiselle käsittelylle</w:t>
      </w:r>
      <w:r w:rsidRPr="00EE3C0B">
        <w:t>. Tarve ja kysyntä jatkuu tulevina vuosina.</w:t>
      </w:r>
    </w:p>
    <w:p w14:paraId="38975FD8" w14:textId="77777777" w:rsidR="00677308" w:rsidRPr="00EE3C0B" w:rsidRDefault="00677308" w:rsidP="00686B1A">
      <w:r w:rsidRPr="00EE3C0B">
        <w:t>Toimialan kehitystä ja regulaatiota seurataan aktiivisesti ja pyritään ennakoimaan tulevat muutokset hallitusti. Biokaasulaitoksessa tuotettavan metaanin kysyntä ylittää tällä hetkellä tuotannon. Kysyntää on niin liikenteessä kuin teollisuudessa. Metaanin tuotannon lisäämisen ja jakelun kehittämistä selvitetään aktiivisesti. Lisäksi selvitetään paikallisen sähköntuotannon kannattavuus.  </w:t>
      </w:r>
    </w:p>
    <w:p w14:paraId="4E7FB2F4" w14:textId="77777777" w:rsidR="006F482F" w:rsidRPr="00EE3C0B" w:rsidRDefault="006F482F" w:rsidP="006F482F">
      <w:pPr>
        <w:pStyle w:val="Otsikko2"/>
        <w:rPr>
          <w:color w:val="A34E00"/>
        </w:rPr>
      </w:pPr>
      <w:bookmarkStart w:id="45" w:name="_Toc229738782"/>
      <w:r w:rsidRPr="00EE3C0B">
        <w:rPr>
          <w:color w:val="A34E00"/>
        </w:rPr>
        <w:t>Merkittävimmät epävarmuustekijät</w:t>
      </w:r>
      <w:bookmarkEnd w:id="45"/>
    </w:p>
    <w:p w14:paraId="05C9CDB4" w14:textId="310EEDAF" w:rsidR="002C4E5F" w:rsidRPr="00EE3C0B" w:rsidRDefault="00677308" w:rsidP="00A073D3">
      <w:r w:rsidRPr="00EE3C0B">
        <w:t xml:space="preserve">Merkittävimmät epävarmuustekijät lähivuosina liittyvät polttoaineen hintaan, liikennekaasun menekkiin ja biokaasutikettien arvoon, hankintapäätöksiin, lainsäädännön muutoksiin ja uusien käsittelytekniikoiden käyttöönottoon (kierrätys ja energiana hyödyntäminen). </w:t>
      </w:r>
    </w:p>
    <w:p w14:paraId="56384F56" w14:textId="6E28C23B" w:rsidR="006F482F" w:rsidRPr="00686B1A" w:rsidRDefault="006F482F" w:rsidP="00686B1A">
      <w:pPr>
        <w:pStyle w:val="Otsikko2"/>
        <w:rPr>
          <w:color w:val="A34E00"/>
        </w:rPr>
      </w:pPr>
      <w:bookmarkStart w:id="46" w:name="_Toc229738783"/>
      <w:r w:rsidRPr="00686B1A">
        <w:rPr>
          <w:color w:val="A34E00"/>
        </w:rPr>
        <w:t>Keskeiset tunnusluvut</w:t>
      </w:r>
      <w:bookmarkEnd w:id="46"/>
    </w:p>
    <w:tbl>
      <w:tblPr>
        <w:tblStyle w:val="TaulukkoRuudukko"/>
        <w:tblW w:w="0" w:type="auto"/>
        <w:tblLook w:val="04A0" w:firstRow="1" w:lastRow="0" w:firstColumn="1" w:lastColumn="0" w:noHBand="0" w:noVBand="1"/>
      </w:tblPr>
      <w:tblGrid>
        <w:gridCol w:w="1998"/>
        <w:gridCol w:w="1535"/>
        <w:gridCol w:w="1521"/>
        <w:gridCol w:w="1521"/>
        <w:gridCol w:w="1527"/>
        <w:gridCol w:w="1526"/>
      </w:tblGrid>
      <w:tr w:rsidR="005A3961" w:rsidRPr="00EE3C0B" w14:paraId="3D3CD147" w14:textId="2133D37C" w:rsidTr="005A3961">
        <w:tc>
          <w:tcPr>
            <w:tcW w:w="1998" w:type="dxa"/>
          </w:tcPr>
          <w:p w14:paraId="739CABF2" w14:textId="77777777" w:rsidR="005A3961" w:rsidRPr="00EE3C0B" w:rsidRDefault="005A3961" w:rsidP="006F482F"/>
        </w:tc>
        <w:tc>
          <w:tcPr>
            <w:tcW w:w="1535" w:type="dxa"/>
          </w:tcPr>
          <w:p w14:paraId="5189C50F" w14:textId="3C8C6BA1" w:rsidR="005A3961" w:rsidRPr="00EE3C0B" w:rsidRDefault="005A3961" w:rsidP="006F482F">
            <w:pPr>
              <w:rPr>
                <w:b/>
                <w:bCs/>
              </w:rPr>
            </w:pPr>
            <w:r w:rsidRPr="00EE3C0B">
              <w:rPr>
                <w:b/>
                <w:bCs/>
              </w:rPr>
              <w:t>2021</w:t>
            </w:r>
          </w:p>
        </w:tc>
        <w:tc>
          <w:tcPr>
            <w:tcW w:w="1521" w:type="dxa"/>
          </w:tcPr>
          <w:p w14:paraId="2D59AB1D" w14:textId="7FC932D6" w:rsidR="005A3961" w:rsidRPr="00EE3C0B" w:rsidRDefault="005A3961" w:rsidP="006F482F">
            <w:pPr>
              <w:rPr>
                <w:b/>
                <w:bCs/>
              </w:rPr>
            </w:pPr>
            <w:r w:rsidRPr="00EE3C0B">
              <w:rPr>
                <w:b/>
                <w:bCs/>
              </w:rPr>
              <w:t>2022</w:t>
            </w:r>
          </w:p>
        </w:tc>
        <w:tc>
          <w:tcPr>
            <w:tcW w:w="1521" w:type="dxa"/>
          </w:tcPr>
          <w:p w14:paraId="64064921" w14:textId="5A42EA47" w:rsidR="005A3961" w:rsidRPr="00EE3C0B" w:rsidRDefault="005A3961" w:rsidP="006F482F">
            <w:pPr>
              <w:rPr>
                <w:b/>
                <w:bCs/>
              </w:rPr>
            </w:pPr>
            <w:r w:rsidRPr="00EE3C0B">
              <w:rPr>
                <w:b/>
                <w:bCs/>
              </w:rPr>
              <w:t>2023</w:t>
            </w:r>
          </w:p>
        </w:tc>
        <w:tc>
          <w:tcPr>
            <w:tcW w:w="1527" w:type="dxa"/>
          </w:tcPr>
          <w:p w14:paraId="60306FC5" w14:textId="4BFFCA95" w:rsidR="005A3961" w:rsidRPr="00EE3C0B" w:rsidRDefault="005A3961" w:rsidP="006F482F">
            <w:pPr>
              <w:rPr>
                <w:b/>
                <w:bCs/>
              </w:rPr>
            </w:pPr>
            <w:r w:rsidRPr="00EE3C0B">
              <w:rPr>
                <w:b/>
                <w:bCs/>
              </w:rPr>
              <w:t>2024</w:t>
            </w:r>
          </w:p>
        </w:tc>
        <w:tc>
          <w:tcPr>
            <w:tcW w:w="1526" w:type="dxa"/>
          </w:tcPr>
          <w:p w14:paraId="5C44F36B" w14:textId="5AE76DEC" w:rsidR="005A3961" w:rsidRPr="00EE3C0B" w:rsidRDefault="005A3961" w:rsidP="006F482F">
            <w:pPr>
              <w:rPr>
                <w:b/>
                <w:bCs/>
              </w:rPr>
            </w:pPr>
            <w:r>
              <w:rPr>
                <w:b/>
                <w:bCs/>
              </w:rPr>
              <w:t>2025</w:t>
            </w:r>
          </w:p>
        </w:tc>
      </w:tr>
      <w:tr w:rsidR="005A3961" w:rsidRPr="00EE3C0B" w14:paraId="4438F3FF" w14:textId="5D98E3C2" w:rsidTr="00D64558">
        <w:tc>
          <w:tcPr>
            <w:tcW w:w="1998" w:type="dxa"/>
            <w:tcBorders>
              <w:top w:val="single" w:sz="6" w:space="0" w:color="EEEEEE"/>
              <w:left w:val="outset" w:sz="6" w:space="0" w:color="auto"/>
              <w:bottom w:val="outset" w:sz="6" w:space="0" w:color="auto"/>
              <w:right w:val="outset" w:sz="6" w:space="0" w:color="auto"/>
            </w:tcBorders>
            <w:shd w:val="clear" w:color="auto" w:fill="FFFFFF"/>
            <w:vAlign w:val="center"/>
          </w:tcPr>
          <w:p w14:paraId="61355C2B" w14:textId="464FAA9E" w:rsidR="005A3961" w:rsidRPr="00EE3C0B" w:rsidRDefault="005A3961" w:rsidP="00FF4FA4">
            <w:r w:rsidRPr="00EE3C0B">
              <w:rPr>
                <w:rStyle w:val="Voimakas"/>
                <w:rFonts w:ascii="Open Sans" w:hAnsi="Open Sans" w:cs="Open Sans"/>
                <w:color w:val="000000"/>
                <w:sz w:val="21"/>
                <w:szCs w:val="21"/>
                <w:bdr w:val="none" w:sz="0" w:space="0" w:color="auto" w:frame="1"/>
              </w:rPr>
              <w:t>Liikevaihto</w:t>
            </w:r>
            <w:r w:rsidRPr="00EE3C0B">
              <w:rPr>
                <w:rFonts w:ascii="Open Sans" w:hAnsi="Open Sans" w:cs="Open Sans"/>
                <w:color w:val="000000"/>
                <w:sz w:val="21"/>
                <w:szCs w:val="21"/>
              </w:rPr>
              <w:br/>
              <w:t>(1000 euroa)</w:t>
            </w:r>
          </w:p>
        </w:tc>
        <w:tc>
          <w:tcPr>
            <w:tcW w:w="1535" w:type="dxa"/>
            <w:tcBorders>
              <w:top w:val="single" w:sz="6" w:space="0" w:color="EEEEEE"/>
              <w:left w:val="outset" w:sz="6" w:space="0" w:color="auto"/>
              <w:bottom w:val="outset" w:sz="6" w:space="0" w:color="auto"/>
              <w:right w:val="outset" w:sz="6" w:space="0" w:color="auto"/>
            </w:tcBorders>
            <w:shd w:val="clear" w:color="auto" w:fill="FFFFFF"/>
            <w:vAlign w:val="center"/>
          </w:tcPr>
          <w:p w14:paraId="2E470B2C" w14:textId="61488047" w:rsidR="005A3961" w:rsidRPr="00EE3C0B" w:rsidRDefault="005A3961" w:rsidP="00FF4FA4">
            <w:r w:rsidRPr="00EE3C0B">
              <w:rPr>
                <w:rFonts w:ascii="Open Sans" w:hAnsi="Open Sans" w:cs="Open Sans"/>
                <w:color w:val="000000"/>
                <w:sz w:val="21"/>
                <w:szCs w:val="21"/>
              </w:rPr>
              <w:t>13 175</w:t>
            </w:r>
          </w:p>
        </w:tc>
        <w:tc>
          <w:tcPr>
            <w:tcW w:w="1521" w:type="dxa"/>
            <w:tcBorders>
              <w:top w:val="single" w:sz="6" w:space="0" w:color="EEEEEE"/>
              <w:left w:val="outset" w:sz="6" w:space="0" w:color="auto"/>
              <w:bottom w:val="outset" w:sz="6" w:space="0" w:color="auto"/>
              <w:right w:val="outset" w:sz="6" w:space="0" w:color="auto"/>
            </w:tcBorders>
            <w:shd w:val="clear" w:color="auto" w:fill="FFFFFF"/>
            <w:vAlign w:val="center"/>
          </w:tcPr>
          <w:p w14:paraId="768469A1" w14:textId="5B79558D" w:rsidR="005A3961" w:rsidRPr="00EE3C0B" w:rsidRDefault="005A3961" w:rsidP="00FF4FA4">
            <w:r w:rsidRPr="00EE3C0B">
              <w:rPr>
                <w:rFonts w:ascii="Open Sans" w:hAnsi="Open Sans" w:cs="Open Sans"/>
                <w:color w:val="000000"/>
                <w:sz w:val="21"/>
                <w:szCs w:val="21"/>
              </w:rPr>
              <w:t>13 966</w:t>
            </w:r>
          </w:p>
        </w:tc>
        <w:tc>
          <w:tcPr>
            <w:tcW w:w="1521" w:type="dxa"/>
            <w:tcBorders>
              <w:top w:val="single" w:sz="6" w:space="0" w:color="EEEEEE"/>
              <w:left w:val="outset" w:sz="6" w:space="0" w:color="auto"/>
              <w:bottom w:val="outset" w:sz="6" w:space="0" w:color="auto"/>
              <w:right w:val="outset" w:sz="6" w:space="0" w:color="auto"/>
            </w:tcBorders>
            <w:shd w:val="clear" w:color="auto" w:fill="FFFFFF"/>
            <w:vAlign w:val="center"/>
          </w:tcPr>
          <w:p w14:paraId="50D52CBD" w14:textId="555A44B4" w:rsidR="005A3961" w:rsidRPr="00EE3C0B" w:rsidRDefault="005A3961" w:rsidP="00FF4FA4">
            <w:r w:rsidRPr="00EE3C0B">
              <w:rPr>
                <w:rFonts w:ascii="Open Sans" w:hAnsi="Open Sans" w:cs="Open Sans"/>
                <w:color w:val="000000"/>
                <w:sz w:val="21"/>
                <w:szCs w:val="21"/>
              </w:rPr>
              <w:t>15 368</w:t>
            </w:r>
          </w:p>
        </w:tc>
        <w:tc>
          <w:tcPr>
            <w:tcW w:w="1527" w:type="dxa"/>
            <w:tcBorders>
              <w:top w:val="single" w:sz="6" w:space="0" w:color="EEEEEE"/>
              <w:left w:val="outset" w:sz="6" w:space="0" w:color="auto"/>
              <w:bottom w:val="outset" w:sz="6" w:space="0" w:color="auto"/>
              <w:right w:val="outset" w:sz="6" w:space="0" w:color="auto"/>
            </w:tcBorders>
            <w:shd w:val="clear" w:color="auto" w:fill="FFFFFF"/>
            <w:vAlign w:val="center"/>
          </w:tcPr>
          <w:p w14:paraId="1D223431" w14:textId="485F982C" w:rsidR="005A3961" w:rsidRPr="00EE3C0B" w:rsidRDefault="005A3961" w:rsidP="00FF4FA4">
            <w:r w:rsidRPr="00EE3C0B">
              <w:rPr>
                <w:rFonts w:ascii="Open Sans" w:hAnsi="Open Sans" w:cs="Open Sans"/>
                <w:color w:val="000000"/>
                <w:sz w:val="21"/>
                <w:szCs w:val="21"/>
              </w:rPr>
              <w:t>17 353</w:t>
            </w:r>
          </w:p>
        </w:tc>
        <w:tc>
          <w:tcPr>
            <w:tcW w:w="1526" w:type="dxa"/>
            <w:tcBorders>
              <w:top w:val="single" w:sz="6" w:space="0" w:color="EEEEEE"/>
              <w:left w:val="outset" w:sz="6" w:space="0" w:color="auto"/>
              <w:bottom w:val="outset" w:sz="6" w:space="0" w:color="auto"/>
              <w:right w:val="outset" w:sz="6" w:space="0" w:color="auto"/>
            </w:tcBorders>
            <w:shd w:val="clear" w:color="auto" w:fill="FFFFFF"/>
            <w:vAlign w:val="center"/>
          </w:tcPr>
          <w:p w14:paraId="4D668449" w14:textId="1E64CB57" w:rsidR="005A3961" w:rsidRPr="00EE3C0B" w:rsidRDefault="00B004A5" w:rsidP="00FF4FA4">
            <w:pPr>
              <w:rPr>
                <w:rFonts w:ascii="Open Sans" w:hAnsi="Open Sans" w:cs="Open Sans"/>
                <w:color w:val="000000"/>
                <w:sz w:val="21"/>
                <w:szCs w:val="21"/>
              </w:rPr>
            </w:pPr>
            <w:r>
              <w:rPr>
                <w:rFonts w:ascii="Open Sans" w:hAnsi="Open Sans" w:cs="Open Sans"/>
                <w:color w:val="000000"/>
                <w:sz w:val="21"/>
                <w:szCs w:val="21"/>
              </w:rPr>
              <w:t>17 408</w:t>
            </w:r>
          </w:p>
        </w:tc>
      </w:tr>
      <w:tr w:rsidR="005A3961" w:rsidRPr="00EE3C0B" w14:paraId="04D3D1C7" w14:textId="29B14D7A" w:rsidTr="00D64558">
        <w:tc>
          <w:tcPr>
            <w:tcW w:w="1998" w:type="dxa"/>
            <w:tcBorders>
              <w:top w:val="single" w:sz="6" w:space="0" w:color="EEEEEE"/>
              <w:left w:val="outset" w:sz="6" w:space="0" w:color="auto"/>
              <w:bottom w:val="outset" w:sz="6" w:space="0" w:color="auto"/>
              <w:right w:val="outset" w:sz="6" w:space="0" w:color="auto"/>
            </w:tcBorders>
            <w:shd w:val="clear" w:color="auto" w:fill="FFFFFF"/>
            <w:vAlign w:val="center"/>
          </w:tcPr>
          <w:p w14:paraId="57F56051" w14:textId="210CBA8E" w:rsidR="005A3961" w:rsidRPr="00EE3C0B" w:rsidRDefault="005A3961" w:rsidP="00FF4FA4">
            <w:r w:rsidRPr="00EE3C0B">
              <w:rPr>
                <w:rStyle w:val="Voimakas"/>
                <w:rFonts w:ascii="Open Sans" w:hAnsi="Open Sans" w:cs="Open Sans"/>
                <w:color w:val="000000"/>
                <w:sz w:val="21"/>
                <w:szCs w:val="21"/>
                <w:bdr w:val="none" w:sz="0" w:space="0" w:color="auto" w:frame="1"/>
              </w:rPr>
              <w:t>Liikevoitto</w:t>
            </w:r>
            <w:r w:rsidRPr="00EE3C0B">
              <w:rPr>
                <w:rFonts w:ascii="Open Sans" w:hAnsi="Open Sans" w:cs="Open Sans"/>
                <w:color w:val="000000"/>
                <w:sz w:val="21"/>
                <w:szCs w:val="21"/>
              </w:rPr>
              <w:br/>
              <w:t>(1000 euroa)</w:t>
            </w:r>
          </w:p>
        </w:tc>
        <w:tc>
          <w:tcPr>
            <w:tcW w:w="1535" w:type="dxa"/>
            <w:tcBorders>
              <w:top w:val="single" w:sz="6" w:space="0" w:color="EEEEEE"/>
              <w:left w:val="outset" w:sz="6" w:space="0" w:color="auto"/>
              <w:bottom w:val="outset" w:sz="6" w:space="0" w:color="auto"/>
              <w:right w:val="outset" w:sz="6" w:space="0" w:color="auto"/>
            </w:tcBorders>
            <w:shd w:val="clear" w:color="auto" w:fill="FFFFFF"/>
            <w:vAlign w:val="center"/>
          </w:tcPr>
          <w:p w14:paraId="01861CC4" w14:textId="3224B64E" w:rsidR="005A3961" w:rsidRPr="00EE3C0B" w:rsidRDefault="005A3961" w:rsidP="00FF4FA4">
            <w:r w:rsidRPr="00EE3C0B">
              <w:rPr>
                <w:rFonts w:ascii="Open Sans" w:hAnsi="Open Sans" w:cs="Open Sans"/>
                <w:color w:val="000000"/>
                <w:sz w:val="21"/>
                <w:szCs w:val="21"/>
              </w:rPr>
              <w:t>-720</w:t>
            </w:r>
          </w:p>
        </w:tc>
        <w:tc>
          <w:tcPr>
            <w:tcW w:w="1521" w:type="dxa"/>
            <w:tcBorders>
              <w:top w:val="single" w:sz="6" w:space="0" w:color="EEEEEE"/>
              <w:left w:val="outset" w:sz="6" w:space="0" w:color="auto"/>
              <w:bottom w:val="outset" w:sz="6" w:space="0" w:color="auto"/>
              <w:right w:val="outset" w:sz="6" w:space="0" w:color="auto"/>
            </w:tcBorders>
            <w:shd w:val="clear" w:color="auto" w:fill="FFFFFF"/>
            <w:vAlign w:val="center"/>
          </w:tcPr>
          <w:p w14:paraId="110A38FD" w14:textId="597CC599" w:rsidR="005A3961" w:rsidRPr="00EE3C0B" w:rsidRDefault="005A3961" w:rsidP="00FF4FA4">
            <w:r w:rsidRPr="00EE3C0B">
              <w:rPr>
                <w:rFonts w:ascii="Open Sans" w:hAnsi="Open Sans" w:cs="Open Sans"/>
                <w:color w:val="000000"/>
                <w:sz w:val="21"/>
                <w:szCs w:val="21"/>
              </w:rPr>
              <w:t>-866</w:t>
            </w:r>
          </w:p>
        </w:tc>
        <w:tc>
          <w:tcPr>
            <w:tcW w:w="1521" w:type="dxa"/>
            <w:tcBorders>
              <w:top w:val="single" w:sz="6" w:space="0" w:color="EEEEEE"/>
              <w:left w:val="outset" w:sz="6" w:space="0" w:color="auto"/>
              <w:bottom w:val="outset" w:sz="6" w:space="0" w:color="auto"/>
              <w:right w:val="outset" w:sz="6" w:space="0" w:color="auto"/>
            </w:tcBorders>
            <w:shd w:val="clear" w:color="auto" w:fill="FFFFFF"/>
            <w:vAlign w:val="center"/>
          </w:tcPr>
          <w:p w14:paraId="5038F4B6" w14:textId="2397C731" w:rsidR="005A3961" w:rsidRPr="00EE3C0B" w:rsidRDefault="005A3961" w:rsidP="00FF4FA4">
            <w:r w:rsidRPr="00EE3C0B">
              <w:rPr>
                <w:rFonts w:ascii="Open Sans" w:hAnsi="Open Sans" w:cs="Open Sans"/>
                <w:color w:val="000000"/>
                <w:sz w:val="21"/>
                <w:szCs w:val="21"/>
              </w:rPr>
              <w:t>-87</w:t>
            </w:r>
          </w:p>
        </w:tc>
        <w:tc>
          <w:tcPr>
            <w:tcW w:w="1527" w:type="dxa"/>
            <w:tcBorders>
              <w:top w:val="single" w:sz="6" w:space="0" w:color="EEEEEE"/>
              <w:left w:val="outset" w:sz="6" w:space="0" w:color="auto"/>
              <w:bottom w:val="outset" w:sz="6" w:space="0" w:color="auto"/>
              <w:right w:val="outset" w:sz="6" w:space="0" w:color="auto"/>
            </w:tcBorders>
            <w:shd w:val="clear" w:color="auto" w:fill="FFFFFF"/>
            <w:vAlign w:val="center"/>
          </w:tcPr>
          <w:p w14:paraId="3410D54E" w14:textId="65A7417D" w:rsidR="005A3961" w:rsidRPr="00EE3C0B" w:rsidRDefault="005A3961" w:rsidP="00FF4FA4">
            <w:r w:rsidRPr="00EE3C0B">
              <w:rPr>
                <w:rFonts w:ascii="Open Sans" w:hAnsi="Open Sans" w:cs="Open Sans"/>
                <w:color w:val="000000"/>
                <w:sz w:val="21"/>
                <w:szCs w:val="21"/>
              </w:rPr>
              <w:t>2 142</w:t>
            </w:r>
          </w:p>
        </w:tc>
        <w:tc>
          <w:tcPr>
            <w:tcW w:w="1526" w:type="dxa"/>
            <w:tcBorders>
              <w:top w:val="single" w:sz="6" w:space="0" w:color="EEEEEE"/>
              <w:left w:val="outset" w:sz="6" w:space="0" w:color="auto"/>
              <w:bottom w:val="outset" w:sz="6" w:space="0" w:color="auto"/>
              <w:right w:val="outset" w:sz="6" w:space="0" w:color="auto"/>
            </w:tcBorders>
            <w:shd w:val="clear" w:color="auto" w:fill="FFFFFF"/>
            <w:vAlign w:val="center"/>
          </w:tcPr>
          <w:p w14:paraId="11F6050F" w14:textId="755B3ED9" w:rsidR="005A3961" w:rsidRPr="00EE3C0B" w:rsidRDefault="00D22E7F" w:rsidP="00FF4FA4">
            <w:pPr>
              <w:rPr>
                <w:rFonts w:ascii="Open Sans" w:hAnsi="Open Sans" w:cs="Open Sans"/>
                <w:color w:val="000000"/>
                <w:sz w:val="21"/>
                <w:szCs w:val="21"/>
              </w:rPr>
            </w:pPr>
            <w:r>
              <w:rPr>
                <w:rFonts w:ascii="Open Sans" w:hAnsi="Open Sans" w:cs="Open Sans"/>
                <w:color w:val="000000"/>
                <w:sz w:val="21"/>
                <w:szCs w:val="21"/>
              </w:rPr>
              <w:t>1 774</w:t>
            </w:r>
          </w:p>
        </w:tc>
      </w:tr>
      <w:tr w:rsidR="005A3961" w:rsidRPr="00EE3C0B" w14:paraId="0AA35E2B" w14:textId="770E5F95" w:rsidTr="00D64558">
        <w:tc>
          <w:tcPr>
            <w:tcW w:w="1998" w:type="dxa"/>
            <w:tcBorders>
              <w:top w:val="single" w:sz="6" w:space="0" w:color="EEEEEE"/>
              <w:left w:val="outset" w:sz="6" w:space="0" w:color="auto"/>
              <w:bottom w:val="outset" w:sz="6" w:space="0" w:color="auto"/>
              <w:right w:val="outset" w:sz="6" w:space="0" w:color="auto"/>
            </w:tcBorders>
            <w:shd w:val="clear" w:color="auto" w:fill="FFFFFF"/>
            <w:vAlign w:val="center"/>
          </w:tcPr>
          <w:p w14:paraId="4D237ADC" w14:textId="704FEF2B" w:rsidR="005A3961" w:rsidRPr="00EE3C0B" w:rsidRDefault="005A3961" w:rsidP="00FF4FA4">
            <w:r w:rsidRPr="00EE3C0B">
              <w:rPr>
                <w:rStyle w:val="Voimakas"/>
                <w:rFonts w:ascii="Open Sans" w:hAnsi="Open Sans" w:cs="Open Sans"/>
                <w:color w:val="000000"/>
                <w:sz w:val="21"/>
                <w:szCs w:val="21"/>
                <w:bdr w:val="none" w:sz="0" w:space="0" w:color="auto" w:frame="1"/>
              </w:rPr>
              <w:t>Tulos</w:t>
            </w:r>
            <w:r w:rsidRPr="00EE3C0B">
              <w:rPr>
                <w:rFonts w:ascii="Open Sans" w:hAnsi="Open Sans" w:cs="Open Sans"/>
                <w:color w:val="000000"/>
                <w:sz w:val="21"/>
                <w:szCs w:val="21"/>
              </w:rPr>
              <w:br/>
              <w:t>(1000 euroa)</w:t>
            </w:r>
          </w:p>
        </w:tc>
        <w:tc>
          <w:tcPr>
            <w:tcW w:w="1535" w:type="dxa"/>
            <w:tcBorders>
              <w:top w:val="single" w:sz="6" w:space="0" w:color="EEEEEE"/>
              <w:left w:val="outset" w:sz="6" w:space="0" w:color="auto"/>
              <w:bottom w:val="outset" w:sz="6" w:space="0" w:color="auto"/>
              <w:right w:val="outset" w:sz="6" w:space="0" w:color="auto"/>
            </w:tcBorders>
            <w:shd w:val="clear" w:color="auto" w:fill="FFFFFF"/>
            <w:vAlign w:val="center"/>
          </w:tcPr>
          <w:p w14:paraId="1214C6BF" w14:textId="03FBE254" w:rsidR="005A3961" w:rsidRPr="00EE3C0B" w:rsidRDefault="005A3961" w:rsidP="00FF4FA4">
            <w:r w:rsidRPr="00EE3C0B">
              <w:rPr>
                <w:rFonts w:ascii="Open Sans" w:hAnsi="Open Sans" w:cs="Open Sans"/>
                <w:color w:val="000000"/>
                <w:sz w:val="21"/>
                <w:szCs w:val="21"/>
              </w:rPr>
              <w:t>-832</w:t>
            </w:r>
          </w:p>
        </w:tc>
        <w:tc>
          <w:tcPr>
            <w:tcW w:w="1521" w:type="dxa"/>
            <w:tcBorders>
              <w:top w:val="single" w:sz="6" w:space="0" w:color="EEEEEE"/>
              <w:left w:val="outset" w:sz="6" w:space="0" w:color="auto"/>
              <w:bottom w:val="outset" w:sz="6" w:space="0" w:color="auto"/>
              <w:right w:val="outset" w:sz="6" w:space="0" w:color="auto"/>
            </w:tcBorders>
            <w:shd w:val="clear" w:color="auto" w:fill="FFFFFF"/>
            <w:vAlign w:val="center"/>
          </w:tcPr>
          <w:p w14:paraId="42193759" w14:textId="66A65229" w:rsidR="005A3961" w:rsidRPr="00EE3C0B" w:rsidRDefault="005A3961" w:rsidP="00FF4FA4">
            <w:r w:rsidRPr="00EE3C0B">
              <w:rPr>
                <w:rFonts w:ascii="Open Sans" w:hAnsi="Open Sans" w:cs="Open Sans"/>
                <w:color w:val="000000"/>
                <w:sz w:val="21"/>
                <w:szCs w:val="21"/>
              </w:rPr>
              <w:t>-975</w:t>
            </w:r>
          </w:p>
        </w:tc>
        <w:tc>
          <w:tcPr>
            <w:tcW w:w="1521" w:type="dxa"/>
            <w:tcBorders>
              <w:top w:val="single" w:sz="6" w:space="0" w:color="EEEEEE"/>
              <w:left w:val="outset" w:sz="6" w:space="0" w:color="auto"/>
              <w:bottom w:val="outset" w:sz="6" w:space="0" w:color="auto"/>
              <w:right w:val="outset" w:sz="6" w:space="0" w:color="auto"/>
            </w:tcBorders>
            <w:shd w:val="clear" w:color="auto" w:fill="FFFFFF"/>
            <w:vAlign w:val="center"/>
          </w:tcPr>
          <w:p w14:paraId="5C6D2061" w14:textId="594767E4" w:rsidR="005A3961" w:rsidRPr="00EE3C0B" w:rsidRDefault="005A3961" w:rsidP="00FF4FA4">
            <w:r w:rsidRPr="00EE3C0B">
              <w:rPr>
                <w:rFonts w:ascii="Open Sans" w:hAnsi="Open Sans" w:cs="Open Sans"/>
                <w:color w:val="000000"/>
                <w:sz w:val="21"/>
                <w:szCs w:val="21"/>
              </w:rPr>
              <w:t>-550</w:t>
            </w:r>
          </w:p>
        </w:tc>
        <w:tc>
          <w:tcPr>
            <w:tcW w:w="1527" w:type="dxa"/>
            <w:tcBorders>
              <w:top w:val="single" w:sz="6" w:space="0" w:color="EEEEEE"/>
              <w:left w:val="outset" w:sz="6" w:space="0" w:color="auto"/>
              <w:bottom w:val="outset" w:sz="6" w:space="0" w:color="auto"/>
              <w:right w:val="outset" w:sz="6" w:space="0" w:color="auto"/>
            </w:tcBorders>
            <w:shd w:val="clear" w:color="auto" w:fill="FFFFFF"/>
            <w:vAlign w:val="center"/>
          </w:tcPr>
          <w:p w14:paraId="61801B47" w14:textId="2160689A" w:rsidR="005A3961" w:rsidRPr="00EE3C0B" w:rsidRDefault="005A3961" w:rsidP="00FF4FA4">
            <w:r w:rsidRPr="00EE3C0B">
              <w:rPr>
                <w:rFonts w:ascii="Open Sans" w:hAnsi="Open Sans" w:cs="Open Sans"/>
                <w:color w:val="000000"/>
                <w:sz w:val="21"/>
                <w:szCs w:val="21"/>
              </w:rPr>
              <w:t>1 664</w:t>
            </w:r>
          </w:p>
        </w:tc>
        <w:tc>
          <w:tcPr>
            <w:tcW w:w="1526" w:type="dxa"/>
            <w:tcBorders>
              <w:top w:val="single" w:sz="6" w:space="0" w:color="EEEEEE"/>
              <w:left w:val="outset" w:sz="6" w:space="0" w:color="auto"/>
              <w:bottom w:val="outset" w:sz="6" w:space="0" w:color="auto"/>
              <w:right w:val="outset" w:sz="6" w:space="0" w:color="auto"/>
            </w:tcBorders>
            <w:shd w:val="clear" w:color="auto" w:fill="FFFFFF"/>
            <w:vAlign w:val="center"/>
          </w:tcPr>
          <w:p w14:paraId="7D75CC50" w14:textId="1F5B0F37" w:rsidR="005A3961" w:rsidRPr="00EE3C0B" w:rsidRDefault="00D22E7F" w:rsidP="00FF4FA4">
            <w:pPr>
              <w:rPr>
                <w:rFonts w:ascii="Open Sans" w:hAnsi="Open Sans" w:cs="Open Sans"/>
                <w:color w:val="000000"/>
                <w:sz w:val="21"/>
                <w:szCs w:val="21"/>
              </w:rPr>
            </w:pPr>
            <w:r>
              <w:rPr>
                <w:rFonts w:ascii="Open Sans" w:hAnsi="Open Sans" w:cs="Open Sans"/>
                <w:color w:val="000000"/>
                <w:sz w:val="21"/>
                <w:szCs w:val="21"/>
              </w:rPr>
              <w:t>1 363</w:t>
            </w:r>
          </w:p>
        </w:tc>
      </w:tr>
      <w:tr w:rsidR="005A3961" w:rsidRPr="00EE3C0B" w14:paraId="7D4F84B3" w14:textId="6BF4AA52" w:rsidTr="00D64558">
        <w:tc>
          <w:tcPr>
            <w:tcW w:w="1998" w:type="dxa"/>
            <w:tcBorders>
              <w:top w:val="single" w:sz="6" w:space="0" w:color="EEEEEE"/>
              <w:left w:val="outset" w:sz="6" w:space="0" w:color="auto"/>
              <w:bottom w:val="outset" w:sz="6" w:space="0" w:color="auto"/>
              <w:right w:val="outset" w:sz="6" w:space="0" w:color="auto"/>
            </w:tcBorders>
            <w:shd w:val="clear" w:color="auto" w:fill="FFFFFF"/>
            <w:vAlign w:val="center"/>
          </w:tcPr>
          <w:p w14:paraId="38605643" w14:textId="43674E25" w:rsidR="005A3961" w:rsidRPr="00EE3C0B" w:rsidRDefault="005A3961" w:rsidP="00FF4FA4">
            <w:r w:rsidRPr="00EE3C0B">
              <w:rPr>
                <w:rStyle w:val="Voimakas"/>
                <w:rFonts w:ascii="Open Sans" w:hAnsi="Open Sans" w:cs="Open Sans"/>
                <w:color w:val="000000"/>
                <w:sz w:val="21"/>
                <w:szCs w:val="21"/>
                <w:bdr w:val="none" w:sz="0" w:space="0" w:color="auto" w:frame="1"/>
              </w:rPr>
              <w:t>Liiketulos</w:t>
            </w:r>
            <w:r w:rsidRPr="00EE3C0B">
              <w:rPr>
                <w:rFonts w:ascii="Open Sans" w:hAnsi="Open Sans" w:cs="Open Sans"/>
                <w:color w:val="000000"/>
                <w:sz w:val="21"/>
                <w:szCs w:val="21"/>
              </w:rPr>
              <w:br/>
              <w:t>(% liikevaihdosta)</w:t>
            </w:r>
          </w:p>
        </w:tc>
        <w:tc>
          <w:tcPr>
            <w:tcW w:w="1535" w:type="dxa"/>
            <w:tcBorders>
              <w:top w:val="single" w:sz="6" w:space="0" w:color="EEEEEE"/>
              <w:left w:val="outset" w:sz="6" w:space="0" w:color="auto"/>
              <w:bottom w:val="outset" w:sz="6" w:space="0" w:color="auto"/>
              <w:right w:val="outset" w:sz="6" w:space="0" w:color="auto"/>
            </w:tcBorders>
            <w:shd w:val="clear" w:color="auto" w:fill="FFFFFF"/>
            <w:vAlign w:val="center"/>
          </w:tcPr>
          <w:p w14:paraId="64839A36" w14:textId="6EE55CAB" w:rsidR="005A3961" w:rsidRPr="00EE3C0B" w:rsidRDefault="005A3961" w:rsidP="00FF4FA4">
            <w:r w:rsidRPr="00EE3C0B">
              <w:rPr>
                <w:rFonts w:ascii="Open Sans" w:hAnsi="Open Sans" w:cs="Open Sans"/>
                <w:color w:val="000000"/>
                <w:sz w:val="21"/>
                <w:szCs w:val="21"/>
              </w:rPr>
              <w:t>-5,5</w:t>
            </w:r>
          </w:p>
        </w:tc>
        <w:tc>
          <w:tcPr>
            <w:tcW w:w="1521" w:type="dxa"/>
            <w:tcBorders>
              <w:top w:val="single" w:sz="6" w:space="0" w:color="EEEEEE"/>
              <w:left w:val="outset" w:sz="6" w:space="0" w:color="auto"/>
              <w:bottom w:val="outset" w:sz="6" w:space="0" w:color="auto"/>
              <w:right w:val="outset" w:sz="6" w:space="0" w:color="auto"/>
            </w:tcBorders>
            <w:shd w:val="clear" w:color="auto" w:fill="FFFFFF"/>
            <w:vAlign w:val="center"/>
          </w:tcPr>
          <w:p w14:paraId="27BFE94D" w14:textId="3BAC82E3" w:rsidR="005A3961" w:rsidRPr="00EE3C0B" w:rsidRDefault="005A3961" w:rsidP="00FF4FA4">
            <w:r w:rsidRPr="00EE3C0B">
              <w:rPr>
                <w:rFonts w:ascii="Open Sans" w:hAnsi="Open Sans" w:cs="Open Sans"/>
                <w:color w:val="000000"/>
                <w:sz w:val="21"/>
                <w:szCs w:val="21"/>
              </w:rPr>
              <w:t>-6,2</w:t>
            </w:r>
          </w:p>
        </w:tc>
        <w:tc>
          <w:tcPr>
            <w:tcW w:w="1521" w:type="dxa"/>
            <w:tcBorders>
              <w:top w:val="single" w:sz="6" w:space="0" w:color="EEEEEE"/>
              <w:left w:val="outset" w:sz="6" w:space="0" w:color="auto"/>
              <w:bottom w:val="outset" w:sz="6" w:space="0" w:color="auto"/>
              <w:right w:val="outset" w:sz="6" w:space="0" w:color="auto"/>
            </w:tcBorders>
            <w:shd w:val="clear" w:color="auto" w:fill="FFFFFF"/>
            <w:vAlign w:val="center"/>
          </w:tcPr>
          <w:p w14:paraId="08660718" w14:textId="23E400FE" w:rsidR="005A3961" w:rsidRPr="00EE3C0B" w:rsidRDefault="005A3961" w:rsidP="00FF4FA4">
            <w:r w:rsidRPr="00EE3C0B">
              <w:rPr>
                <w:rFonts w:ascii="Open Sans" w:hAnsi="Open Sans" w:cs="Open Sans"/>
                <w:color w:val="000000"/>
                <w:sz w:val="21"/>
                <w:szCs w:val="21"/>
              </w:rPr>
              <w:t>-0,6</w:t>
            </w:r>
          </w:p>
        </w:tc>
        <w:tc>
          <w:tcPr>
            <w:tcW w:w="1527" w:type="dxa"/>
            <w:tcBorders>
              <w:top w:val="single" w:sz="6" w:space="0" w:color="EEEEEE"/>
              <w:left w:val="outset" w:sz="6" w:space="0" w:color="auto"/>
              <w:bottom w:val="outset" w:sz="6" w:space="0" w:color="auto"/>
              <w:right w:val="outset" w:sz="6" w:space="0" w:color="auto"/>
            </w:tcBorders>
            <w:shd w:val="clear" w:color="auto" w:fill="FFFFFF"/>
            <w:vAlign w:val="center"/>
          </w:tcPr>
          <w:p w14:paraId="4D2AC835" w14:textId="0C19BA2D" w:rsidR="005A3961" w:rsidRPr="00EE3C0B" w:rsidRDefault="005A3961" w:rsidP="00FF4FA4">
            <w:r w:rsidRPr="00EE3C0B">
              <w:rPr>
                <w:rFonts w:ascii="Open Sans" w:hAnsi="Open Sans" w:cs="Open Sans"/>
                <w:color w:val="000000"/>
                <w:sz w:val="21"/>
                <w:szCs w:val="21"/>
              </w:rPr>
              <w:t>9,6</w:t>
            </w:r>
          </w:p>
        </w:tc>
        <w:tc>
          <w:tcPr>
            <w:tcW w:w="1526" w:type="dxa"/>
            <w:tcBorders>
              <w:top w:val="single" w:sz="6" w:space="0" w:color="EEEEEE"/>
              <w:left w:val="outset" w:sz="6" w:space="0" w:color="auto"/>
              <w:bottom w:val="outset" w:sz="6" w:space="0" w:color="auto"/>
              <w:right w:val="outset" w:sz="6" w:space="0" w:color="auto"/>
            </w:tcBorders>
            <w:shd w:val="clear" w:color="auto" w:fill="FFFFFF"/>
            <w:vAlign w:val="center"/>
          </w:tcPr>
          <w:p w14:paraId="24370CBE" w14:textId="66D13A68" w:rsidR="005A3961" w:rsidRPr="00EE3C0B" w:rsidRDefault="00D64558" w:rsidP="00FF4FA4">
            <w:pPr>
              <w:rPr>
                <w:rFonts w:ascii="Open Sans" w:hAnsi="Open Sans" w:cs="Open Sans"/>
                <w:color w:val="000000"/>
                <w:sz w:val="21"/>
                <w:szCs w:val="21"/>
              </w:rPr>
            </w:pPr>
            <w:r>
              <w:rPr>
                <w:rFonts w:ascii="Open Sans" w:hAnsi="Open Sans" w:cs="Open Sans"/>
                <w:color w:val="000000"/>
                <w:sz w:val="21"/>
                <w:szCs w:val="21"/>
              </w:rPr>
              <w:t>7,8</w:t>
            </w:r>
          </w:p>
        </w:tc>
      </w:tr>
      <w:tr w:rsidR="005A3961" w:rsidRPr="00EE3C0B" w14:paraId="43B02DDB" w14:textId="663A737A" w:rsidTr="00D64558">
        <w:tc>
          <w:tcPr>
            <w:tcW w:w="1998" w:type="dxa"/>
            <w:tcBorders>
              <w:top w:val="single" w:sz="6" w:space="0" w:color="EEEEEE"/>
              <w:left w:val="outset" w:sz="6" w:space="0" w:color="auto"/>
              <w:bottom w:val="outset" w:sz="6" w:space="0" w:color="auto"/>
              <w:right w:val="outset" w:sz="6" w:space="0" w:color="auto"/>
            </w:tcBorders>
            <w:shd w:val="clear" w:color="auto" w:fill="FFFFFF"/>
            <w:vAlign w:val="center"/>
          </w:tcPr>
          <w:p w14:paraId="6EA2B2FF" w14:textId="1BF16003" w:rsidR="005A3961" w:rsidRPr="00EE3C0B" w:rsidRDefault="005A3961" w:rsidP="00FF4FA4">
            <w:r w:rsidRPr="00EE3C0B">
              <w:rPr>
                <w:rStyle w:val="Voimakas"/>
                <w:rFonts w:ascii="Open Sans" w:hAnsi="Open Sans" w:cs="Open Sans"/>
                <w:color w:val="000000"/>
                <w:sz w:val="21"/>
                <w:szCs w:val="21"/>
                <w:bdr w:val="none" w:sz="0" w:space="0" w:color="auto" w:frame="1"/>
              </w:rPr>
              <w:t>Omavaraisuus-aste</w:t>
            </w:r>
            <w:r w:rsidRPr="00EE3C0B">
              <w:rPr>
                <w:rFonts w:ascii="Open Sans" w:hAnsi="Open Sans" w:cs="Open Sans"/>
                <w:color w:val="000000"/>
                <w:sz w:val="21"/>
                <w:szCs w:val="21"/>
              </w:rPr>
              <w:t> %</w:t>
            </w:r>
          </w:p>
        </w:tc>
        <w:tc>
          <w:tcPr>
            <w:tcW w:w="1535" w:type="dxa"/>
            <w:tcBorders>
              <w:top w:val="single" w:sz="6" w:space="0" w:color="EEEEEE"/>
              <w:left w:val="outset" w:sz="6" w:space="0" w:color="auto"/>
              <w:bottom w:val="outset" w:sz="6" w:space="0" w:color="auto"/>
              <w:right w:val="outset" w:sz="6" w:space="0" w:color="auto"/>
            </w:tcBorders>
            <w:shd w:val="clear" w:color="auto" w:fill="FFFFFF"/>
            <w:vAlign w:val="center"/>
          </w:tcPr>
          <w:p w14:paraId="5E7DBAAA" w14:textId="576FE6E7" w:rsidR="005A3961" w:rsidRPr="00EE3C0B" w:rsidRDefault="005A3961" w:rsidP="00FF4FA4">
            <w:r w:rsidRPr="00EE3C0B">
              <w:rPr>
                <w:rFonts w:ascii="Open Sans" w:hAnsi="Open Sans" w:cs="Open Sans"/>
                <w:color w:val="000000"/>
                <w:sz w:val="21"/>
                <w:szCs w:val="21"/>
              </w:rPr>
              <w:t>30,8</w:t>
            </w:r>
          </w:p>
        </w:tc>
        <w:tc>
          <w:tcPr>
            <w:tcW w:w="1521" w:type="dxa"/>
            <w:tcBorders>
              <w:top w:val="single" w:sz="6" w:space="0" w:color="EEEEEE"/>
              <w:left w:val="outset" w:sz="6" w:space="0" w:color="auto"/>
              <w:bottom w:val="outset" w:sz="6" w:space="0" w:color="auto"/>
              <w:right w:val="outset" w:sz="6" w:space="0" w:color="auto"/>
            </w:tcBorders>
            <w:shd w:val="clear" w:color="auto" w:fill="FFFFFF"/>
            <w:vAlign w:val="center"/>
          </w:tcPr>
          <w:p w14:paraId="186EEAD8" w14:textId="64E3F356" w:rsidR="005A3961" w:rsidRPr="00EE3C0B" w:rsidRDefault="005A3961" w:rsidP="00FF4FA4">
            <w:r w:rsidRPr="00EE3C0B">
              <w:rPr>
                <w:rFonts w:ascii="Open Sans" w:hAnsi="Open Sans" w:cs="Open Sans"/>
                <w:color w:val="000000"/>
                <w:sz w:val="21"/>
                <w:szCs w:val="21"/>
              </w:rPr>
              <w:t>26,7</w:t>
            </w:r>
          </w:p>
        </w:tc>
        <w:tc>
          <w:tcPr>
            <w:tcW w:w="1521" w:type="dxa"/>
            <w:tcBorders>
              <w:top w:val="single" w:sz="6" w:space="0" w:color="EEEEEE"/>
              <w:left w:val="outset" w:sz="6" w:space="0" w:color="auto"/>
              <w:bottom w:val="outset" w:sz="6" w:space="0" w:color="auto"/>
              <w:right w:val="outset" w:sz="6" w:space="0" w:color="auto"/>
            </w:tcBorders>
            <w:shd w:val="clear" w:color="auto" w:fill="FFFFFF"/>
            <w:vAlign w:val="center"/>
          </w:tcPr>
          <w:p w14:paraId="72342733" w14:textId="16A14B3B" w:rsidR="005A3961" w:rsidRPr="00EE3C0B" w:rsidRDefault="005A3961" w:rsidP="00FF4FA4">
            <w:r w:rsidRPr="00EE3C0B">
              <w:rPr>
                <w:rFonts w:ascii="Open Sans" w:hAnsi="Open Sans" w:cs="Open Sans"/>
                <w:color w:val="000000"/>
                <w:sz w:val="21"/>
                <w:szCs w:val="21"/>
              </w:rPr>
              <w:t>25,0</w:t>
            </w:r>
          </w:p>
        </w:tc>
        <w:tc>
          <w:tcPr>
            <w:tcW w:w="1527" w:type="dxa"/>
            <w:tcBorders>
              <w:top w:val="single" w:sz="6" w:space="0" w:color="EEEEEE"/>
              <w:left w:val="outset" w:sz="6" w:space="0" w:color="auto"/>
              <w:bottom w:val="outset" w:sz="6" w:space="0" w:color="auto"/>
              <w:right w:val="outset" w:sz="6" w:space="0" w:color="auto"/>
            </w:tcBorders>
            <w:shd w:val="clear" w:color="auto" w:fill="FFFFFF"/>
            <w:vAlign w:val="center"/>
          </w:tcPr>
          <w:p w14:paraId="55D0BB59" w14:textId="74816A4B" w:rsidR="005A3961" w:rsidRPr="00EE3C0B" w:rsidRDefault="005A3961" w:rsidP="00FF4FA4">
            <w:r w:rsidRPr="00EE3C0B">
              <w:rPr>
                <w:rFonts w:ascii="Open Sans" w:hAnsi="Open Sans" w:cs="Open Sans"/>
                <w:color w:val="000000"/>
                <w:sz w:val="21"/>
                <w:szCs w:val="21"/>
              </w:rPr>
              <w:t>32,4</w:t>
            </w:r>
          </w:p>
        </w:tc>
        <w:tc>
          <w:tcPr>
            <w:tcW w:w="1526" w:type="dxa"/>
            <w:tcBorders>
              <w:top w:val="single" w:sz="6" w:space="0" w:color="EEEEEE"/>
              <w:left w:val="outset" w:sz="6" w:space="0" w:color="auto"/>
              <w:bottom w:val="outset" w:sz="6" w:space="0" w:color="auto"/>
              <w:right w:val="outset" w:sz="6" w:space="0" w:color="auto"/>
            </w:tcBorders>
            <w:shd w:val="clear" w:color="auto" w:fill="FFFFFF"/>
            <w:vAlign w:val="center"/>
          </w:tcPr>
          <w:p w14:paraId="6B6D04F5" w14:textId="0C13FC9D" w:rsidR="005A3961" w:rsidRPr="00EE3C0B" w:rsidRDefault="00D64558" w:rsidP="00FF4FA4">
            <w:pPr>
              <w:rPr>
                <w:rFonts w:ascii="Open Sans" w:hAnsi="Open Sans" w:cs="Open Sans"/>
                <w:color w:val="000000"/>
                <w:sz w:val="21"/>
                <w:szCs w:val="21"/>
              </w:rPr>
            </w:pPr>
            <w:r>
              <w:rPr>
                <w:rFonts w:ascii="Open Sans" w:hAnsi="Open Sans" w:cs="Open Sans"/>
                <w:color w:val="000000"/>
                <w:sz w:val="21"/>
                <w:szCs w:val="21"/>
              </w:rPr>
              <w:t>37,9</w:t>
            </w:r>
          </w:p>
        </w:tc>
      </w:tr>
    </w:tbl>
    <w:p w14:paraId="03DF6477" w14:textId="77777777" w:rsidR="006F482F" w:rsidRPr="00EE3C0B" w:rsidRDefault="006F482F" w:rsidP="006F482F"/>
    <w:p w14:paraId="4103A435" w14:textId="77777777" w:rsidR="002A4662" w:rsidRDefault="002A4662">
      <w:pPr>
        <w:rPr>
          <w:rFonts w:asciiTheme="majorHAnsi" w:eastAsiaTheme="majorEastAsia" w:hAnsiTheme="majorHAnsi" w:cstheme="majorBidi"/>
          <w:color w:val="A34E00"/>
          <w:sz w:val="32"/>
          <w:szCs w:val="32"/>
        </w:rPr>
      </w:pPr>
      <w:r>
        <w:rPr>
          <w:color w:val="A34E00"/>
        </w:rPr>
        <w:br w:type="page"/>
      </w:r>
    </w:p>
    <w:p w14:paraId="512BAF2D" w14:textId="6412D1B3" w:rsidR="00DE5778" w:rsidRPr="00686B1A" w:rsidRDefault="00DE5778" w:rsidP="00686B1A">
      <w:pPr>
        <w:pStyle w:val="Otsikko2"/>
        <w:rPr>
          <w:color w:val="A34E00"/>
        </w:rPr>
      </w:pPr>
      <w:bookmarkStart w:id="47" w:name="_Toc229738784"/>
      <w:r w:rsidRPr="00686B1A">
        <w:rPr>
          <w:color w:val="A34E00"/>
        </w:rPr>
        <w:lastRenderedPageBreak/>
        <w:t>Kirjanpidon eriyttämislaskelma</w:t>
      </w:r>
      <w:bookmarkEnd w:id="47"/>
    </w:p>
    <w:p w14:paraId="75545249" w14:textId="65491453" w:rsidR="008A3B29" w:rsidRPr="00EE3C0B" w:rsidRDefault="008A3B29" w:rsidP="00A073D3">
      <w:r w:rsidRPr="00EE3C0B">
        <w:t>Jätelain 44 § edellyttämä kirjanpidon eriyttäminen 1.1.202</w:t>
      </w:r>
      <w:r w:rsidR="007D2F61">
        <w:t>5</w:t>
      </w:r>
      <w:r w:rsidRPr="00EE3C0B">
        <w:t>-31.12.202</w:t>
      </w:r>
      <w:r w:rsidR="007D2F61">
        <w:t>5</w:t>
      </w:r>
    </w:p>
    <w:p w14:paraId="0759C327" w14:textId="3EE5A5D1" w:rsidR="008A3B29" w:rsidRPr="00EE3C0B" w:rsidRDefault="008A3B29" w:rsidP="00A073D3">
      <w:r w:rsidRPr="00EE3C0B">
        <w:t>Toiminnan tuotot kohdistetaan laskutuksessa suoraan kustannuspaikoille. Käsittely- ja muiden maksujen ja tulojen jako liikevaihdon alkuperän mukana toteutetaan lähdekoodin avulla. Lähdekoodi annetaan painoperusteisessa laskutuksessa punnituksen yhteydessä vaakasovellutuksessa ja kappaleperusteisessa myynnissä tuote- ja asiakaskohtaisesti. Toiminnan kustannukset, poistot ja poistoerot kohdistetaan suoraan kustannuspaikoille, joissa ne jaetaan lakisääteiseen ja markkinaehtoiseen toimintaan toteutuneen myynnin suhteessa. Keskitetysti hoidetut kustannukset jaetaan kustannuspaikoille toteutuneen liikevaihdon suhteessa. Verot kohdistetaan kustannuspaikoille kertyneen toiminnallisen tuloksen suhteessa.</w:t>
      </w:r>
    </w:p>
    <w:tbl>
      <w:tblPr>
        <w:tblStyle w:val="TaulukkoRuudukko"/>
        <w:tblW w:w="0" w:type="auto"/>
        <w:tblLook w:val="04A0" w:firstRow="1" w:lastRow="0" w:firstColumn="1" w:lastColumn="0" w:noHBand="0" w:noVBand="1"/>
      </w:tblPr>
      <w:tblGrid>
        <w:gridCol w:w="2407"/>
        <w:gridCol w:w="2407"/>
        <w:gridCol w:w="2407"/>
        <w:gridCol w:w="2407"/>
      </w:tblGrid>
      <w:tr w:rsidR="00892E82" w:rsidRPr="00EE3C0B" w14:paraId="27814D74" w14:textId="77777777" w:rsidTr="00922097">
        <w:tc>
          <w:tcPr>
            <w:tcW w:w="9628" w:type="dxa"/>
            <w:gridSpan w:val="4"/>
          </w:tcPr>
          <w:p w14:paraId="5146E30D" w14:textId="2F4671C0" w:rsidR="00892E82" w:rsidRPr="00EE3C0B" w:rsidRDefault="00892E82" w:rsidP="008A3B29">
            <w:pPr>
              <w:rPr>
                <w:b/>
                <w:bCs/>
              </w:rPr>
            </w:pPr>
            <w:r w:rsidRPr="00EE3C0B">
              <w:rPr>
                <w:b/>
                <w:bCs/>
              </w:rPr>
              <w:t>Kirjanpidon eriyttämislaskelma 1.1.202</w:t>
            </w:r>
            <w:r w:rsidR="00D77BB3">
              <w:rPr>
                <w:b/>
                <w:bCs/>
              </w:rPr>
              <w:t>5</w:t>
            </w:r>
            <w:r w:rsidRPr="00EE3C0B">
              <w:rPr>
                <w:b/>
                <w:bCs/>
              </w:rPr>
              <w:t xml:space="preserve"> - 31.12.202</w:t>
            </w:r>
            <w:r w:rsidR="00D77BB3">
              <w:rPr>
                <w:b/>
                <w:bCs/>
              </w:rPr>
              <w:t>5</w:t>
            </w:r>
          </w:p>
        </w:tc>
      </w:tr>
      <w:tr w:rsidR="008A3B29" w:rsidRPr="00EE3C0B" w14:paraId="40D8E133" w14:textId="77777777" w:rsidTr="008A3B29">
        <w:tc>
          <w:tcPr>
            <w:tcW w:w="2407" w:type="dxa"/>
          </w:tcPr>
          <w:p w14:paraId="6C1CC15F" w14:textId="1CC7C4F5" w:rsidR="008A3B29" w:rsidRPr="00EE3C0B" w:rsidRDefault="00251C18" w:rsidP="008A3B29">
            <w:pPr>
              <w:rPr>
                <w:b/>
                <w:bCs/>
              </w:rPr>
            </w:pPr>
            <w:r w:rsidRPr="00EE3C0B">
              <w:rPr>
                <w:b/>
                <w:bCs/>
              </w:rPr>
              <w:t>Tuloslaskelma</w:t>
            </w:r>
          </w:p>
        </w:tc>
        <w:tc>
          <w:tcPr>
            <w:tcW w:w="2407" w:type="dxa"/>
          </w:tcPr>
          <w:p w14:paraId="26333766" w14:textId="1A5EF113" w:rsidR="008A3B29" w:rsidRPr="00EE3C0B" w:rsidRDefault="00251C18" w:rsidP="008A3B29">
            <w:pPr>
              <w:rPr>
                <w:b/>
                <w:bCs/>
              </w:rPr>
            </w:pPr>
            <w:r w:rsidRPr="00EE3C0B">
              <w:rPr>
                <w:b/>
                <w:bCs/>
              </w:rPr>
              <w:t>Yhteensä</w:t>
            </w:r>
          </w:p>
        </w:tc>
        <w:tc>
          <w:tcPr>
            <w:tcW w:w="2407" w:type="dxa"/>
          </w:tcPr>
          <w:p w14:paraId="15E10E76" w14:textId="0CF481DA" w:rsidR="008A3B29" w:rsidRPr="00EE3C0B" w:rsidRDefault="00251C18" w:rsidP="008A3B29">
            <w:pPr>
              <w:rPr>
                <w:b/>
                <w:bCs/>
              </w:rPr>
            </w:pPr>
            <w:r w:rsidRPr="00EE3C0B">
              <w:rPr>
                <w:b/>
                <w:bCs/>
              </w:rPr>
              <w:t>Lakisääteinen toiminta</w:t>
            </w:r>
          </w:p>
        </w:tc>
        <w:tc>
          <w:tcPr>
            <w:tcW w:w="2407" w:type="dxa"/>
          </w:tcPr>
          <w:p w14:paraId="75F48680" w14:textId="1F520C17" w:rsidR="008A3B29" w:rsidRPr="00EE3C0B" w:rsidRDefault="00251C18" w:rsidP="008A3B29">
            <w:pPr>
              <w:rPr>
                <w:b/>
                <w:bCs/>
              </w:rPr>
            </w:pPr>
            <w:r w:rsidRPr="00EE3C0B">
              <w:rPr>
                <w:b/>
                <w:bCs/>
              </w:rPr>
              <w:t>Markkinaehtoinen toiminta</w:t>
            </w:r>
          </w:p>
        </w:tc>
      </w:tr>
      <w:tr w:rsidR="0089477D" w:rsidRPr="00EE3C0B" w14:paraId="481FBF66" w14:textId="77777777" w:rsidTr="008A3B29">
        <w:tc>
          <w:tcPr>
            <w:tcW w:w="2407" w:type="dxa"/>
          </w:tcPr>
          <w:p w14:paraId="6F1A21FF" w14:textId="2E5DC6D9" w:rsidR="0089477D" w:rsidRPr="00EE3C0B" w:rsidRDefault="0089477D" w:rsidP="0089477D">
            <w:r w:rsidRPr="00EE3C0B">
              <w:t>Maksut ja tulot yhteensä</w:t>
            </w:r>
          </w:p>
        </w:tc>
        <w:tc>
          <w:tcPr>
            <w:tcW w:w="2407" w:type="dxa"/>
          </w:tcPr>
          <w:p w14:paraId="58971BB6" w14:textId="2D67801B" w:rsidR="0089477D" w:rsidRPr="00EE3C0B" w:rsidRDefault="0089477D" w:rsidP="0089477D">
            <w:r w:rsidRPr="00EE3C0B">
              <w:t>18</w:t>
            </w:r>
            <w:r w:rsidR="001968C9">
              <w:t> 291 024</w:t>
            </w:r>
          </w:p>
        </w:tc>
        <w:tc>
          <w:tcPr>
            <w:tcW w:w="2407" w:type="dxa"/>
          </w:tcPr>
          <w:p w14:paraId="380EFA7F" w14:textId="350850D1" w:rsidR="0089477D" w:rsidRPr="00EE3C0B" w:rsidRDefault="0089477D" w:rsidP="0089477D">
            <w:r w:rsidRPr="00EE3C0B">
              <w:t>17</w:t>
            </w:r>
            <w:r w:rsidR="00EB6637">
              <w:t> 839 231</w:t>
            </w:r>
          </w:p>
        </w:tc>
        <w:tc>
          <w:tcPr>
            <w:tcW w:w="2407" w:type="dxa"/>
          </w:tcPr>
          <w:p w14:paraId="31ACAAC3" w14:textId="5E71A652" w:rsidR="0089477D" w:rsidRPr="00EE3C0B" w:rsidRDefault="00F051C0" w:rsidP="0089477D">
            <w:r>
              <w:t>451 793</w:t>
            </w:r>
          </w:p>
        </w:tc>
      </w:tr>
      <w:tr w:rsidR="0089477D" w:rsidRPr="00EE3C0B" w14:paraId="7E9F39E5" w14:textId="77777777" w:rsidTr="008A3B29">
        <w:tc>
          <w:tcPr>
            <w:tcW w:w="2407" w:type="dxa"/>
          </w:tcPr>
          <w:p w14:paraId="01623BC5" w14:textId="537A9303" w:rsidR="0089477D" w:rsidRPr="00EE3C0B" w:rsidRDefault="0089477D" w:rsidP="0089477D">
            <w:r w:rsidRPr="00EE3C0B">
              <w:t>Toiminnan kustannukset</w:t>
            </w:r>
          </w:p>
        </w:tc>
        <w:tc>
          <w:tcPr>
            <w:tcW w:w="2407" w:type="dxa"/>
          </w:tcPr>
          <w:p w14:paraId="309B9709" w14:textId="423D03E4" w:rsidR="0089477D" w:rsidRPr="00EE3C0B" w:rsidRDefault="0089477D" w:rsidP="0089477D">
            <w:r w:rsidRPr="00EE3C0B">
              <w:t>14</w:t>
            </w:r>
            <w:r w:rsidR="001968C9">
              <w:t> 853 963</w:t>
            </w:r>
          </w:p>
        </w:tc>
        <w:tc>
          <w:tcPr>
            <w:tcW w:w="2407" w:type="dxa"/>
          </w:tcPr>
          <w:p w14:paraId="5BFDFD06" w14:textId="76D8E189" w:rsidR="0089477D" w:rsidRPr="00EE3C0B" w:rsidRDefault="0089477D" w:rsidP="0089477D">
            <w:r w:rsidRPr="00EE3C0B">
              <w:t>14</w:t>
            </w:r>
            <w:r w:rsidR="00F051C0">
              <w:t> 686 941</w:t>
            </w:r>
          </w:p>
        </w:tc>
        <w:tc>
          <w:tcPr>
            <w:tcW w:w="2407" w:type="dxa"/>
          </w:tcPr>
          <w:p w14:paraId="39E0C2D5" w14:textId="60B4DC70" w:rsidR="0089477D" w:rsidRPr="00EE3C0B" w:rsidRDefault="00F051C0" w:rsidP="0089477D">
            <w:r>
              <w:t>167 022</w:t>
            </w:r>
          </w:p>
        </w:tc>
      </w:tr>
      <w:tr w:rsidR="0089477D" w:rsidRPr="00EE3C0B" w14:paraId="1F1DA9E0" w14:textId="77777777" w:rsidTr="008A3B29">
        <w:tc>
          <w:tcPr>
            <w:tcW w:w="2407" w:type="dxa"/>
          </w:tcPr>
          <w:p w14:paraId="57D44404" w14:textId="1966EDFD" w:rsidR="0089477D" w:rsidRPr="00EE3C0B" w:rsidRDefault="0089477D" w:rsidP="0089477D">
            <w:r w:rsidRPr="00EE3C0B">
              <w:t>Poistot ja poistoerot</w:t>
            </w:r>
          </w:p>
        </w:tc>
        <w:tc>
          <w:tcPr>
            <w:tcW w:w="2407" w:type="dxa"/>
          </w:tcPr>
          <w:p w14:paraId="0542220D" w14:textId="796F52F2" w:rsidR="0089477D" w:rsidRPr="00EE3C0B" w:rsidRDefault="0089477D" w:rsidP="0089477D">
            <w:r w:rsidRPr="00EE3C0B">
              <w:t>1</w:t>
            </w:r>
            <w:r w:rsidR="001968C9">
              <w:t> </w:t>
            </w:r>
            <w:r w:rsidRPr="00EE3C0B">
              <w:t>6</w:t>
            </w:r>
            <w:r w:rsidR="001968C9">
              <w:t>60 097</w:t>
            </w:r>
          </w:p>
        </w:tc>
        <w:tc>
          <w:tcPr>
            <w:tcW w:w="2407" w:type="dxa"/>
          </w:tcPr>
          <w:p w14:paraId="552102F8" w14:textId="6A3E1670" w:rsidR="0089477D" w:rsidRPr="00EE3C0B" w:rsidRDefault="0089477D" w:rsidP="0089477D">
            <w:r w:rsidRPr="00EE3C0B">
              <w:t>1</w:t>
            </w:r>
            <w:r w:rsidR="00F051C0">
              <w:t> </w:t>
            </w:r>
            <w:r w:rsidRPr="00EE3C0B">
              <w:t>63</w:t>
            </w:r>
            <w:r w:rsidR="00F051C0">
              <w:t>6 319</w:t>
            </w:r>
          </w:p>
        </w:tc>
        <w:tc>
          <w:tcPr>
            <w:tcW w:w="2407" w:type="dxa"/>
          </w:tcPr>
          <w:p w14:paraId="6E7BD169" w14:textId="7C94A2F0" w:rsidR="0089477D" w:rsidRPr="00EE3C0B" w:rsidRDefault="0089477D" w:rsidP="0089477D">
            <w:r w:rsidRPr="00EE3C0B">
              <w:t>2</w:t>
            </w:r>
            <w:r w:rsidR="00B31219">
              <w:t>3 778</w:t>
            </w:r>
          </w:p>
        </w:tc>
      </w:tr>
      <w:tr w:rsidR="0089477D" w:rsidRPr="00EE3C0B" w14:paraId="4276400E" w14:textId="77777777" w:rsidTr="008A3B29">
        <w:tc>
          <w:tcPr>
            <w:tcW w:w="2407" w:type="dxa"/>
          </w:tcPr>
          <w:p w14:paraId="2FBA9B7C" w14:textId="29783F4C" w:rsidR="0089477D" w:rsidRPr="00EE3C0B" w:rsidRDefault="0089477D" w:rsidP="0089477D">
            <w:r w:rsidRPr="00EE3C0B">
              <w:t>Rahoituskulut ja -tuotot</w:t>
            </w:r>
          </w:p>
        </w:tc>
        <w:tc>
          <w:tcPr>
            <w:tcW w:w="2407" w:type="dxa"/>
          </w:tcPr>
          <w:p w14:paraId="24EBA8D5" w14:textId="226B4EB9" w:rsidR="0089477D" w:rsidRPr="00EE3C0B" w:rsidRDefault="0089477D" w:rsidP="0089477D">
            <w:r w:rsidRPr="00EE3C0B">
              <w:t>4</w:t>
            </w:r>
            <w:r w:rsidR="00EB6637">
              <w:t>13 511</w:t>
            </w:r>
          </w:p>
        </w:tc>
        <w:tc>
          <w:tcPr>
            <w:tcW w:w="2407" w:type="dxa"/>
          </w:tcPr>
          <w:p w14:paraId="7FB8C379" w14:textId="2B24823A" w:rsidR="0089477D" w:rsidRPr="00EE3C0B" w:rsidRDefault="0089477D" w:rsidP="0089477D">
            <w:r w:rsidRPr="00EE3C0B">
              <w:t>4</w:t>
            </w:r>
            <w:r w:rsidR="00F051C0">
              <w:t>02 802</w:t>
            </w:r>
          </w:p>
        </w:tc>
        <w:tc>
          <w:tcPr>
            <w:tcW w:w="2407" w:type="dxa"/>
          </w:tcPr>
          <w:p w14:paraId="6E2FFFD3" w14:textId="7EB7294C" w:rsidR="0089477D" w:rsidRPr="00EE3C0B" w:rsidRDefault="0089477D" w:rsidP="0089477D">
            <w:r w:rsidRPr="00EE3C0B">
              <w:t>1</w:t>
            </w:r>
            <w:r w:rsidR="00B31219">
              <w:t>0 709</w:t>
            </w:r>
          </w:p>
        </w:tc>
      </w:tr>
      <w:tr w:rsidR="0089477D" w:rsidRPr="00EE3C0B" w14:paraId="10613F00" w14:textId="77777777" w:rsidTr="008A3B29">
        <w:tc>
          <w:tcPr>
            <w:tcW w:w="2407" w:type="dxa"/>
          </w:tcPr>
          <w:p w14:paraId="5818525D" w14:textId="5AAD2299" w:rsidR="0089477D" w:rsidRPr="00EE3C0B" w:rsidRDefault="0089477D" w:rsidP="0089477D">
            <w:r w:rsidRPr="00EE3C0B">
              <w:t>KUSTANNUKSET YHTEENSÄ</w:t>
            </w:r>
          </w:p>
        </w:tc>
        <w:tc>
          <w:tcPr>
            <w:tcW w:w="2407" w:type="dxa"/>
          </w:tcPr>
          <w:p w14:paraId="381CA5D5" w14:textId="5B5F331D" w:rsidR="0089477D" w:rsidRPr="00EE3C0B" w:rsidRDefault="0089477D" w:rsidP="0089477D">
            <w:r w:rsidRPr="00EE3C0B">
              <w:t>16</w:t>
            </w:r>
            <w:r w:rsidR="00EB6637">
              <w:t> 927 571</w:t>
            </w:r>
          </w:p>
        </w:tc>
        <w:tc>
          <w:tcPr>
            <w:tcW w:w="2407" w:type="dxa"/>
          </w:tcPr>
          <w:p w14:paraId="3E12B35F" w14:textId="703D1A7A" w:rsidR="0089477D" w:rsidRPr="00EE3C0B" w:rsidRDefault="0089477D" w:rsidP="0089477D">
            <w:r w:rsidRPr="00EE3C0B">
              <w:t>16</w:t>
            </w:r>
            <w:r w:rsidR="00F051C0">
              <w:t> 726 062</w:t>
            </w:r>
          </w:p>
        </w:tc>
        <w:tc>
          <w:tcPr>
            <w:tcW w:w="2407" w:type="dxa"/>
          </w:tcPr>
          <w:p w14:paraId="6E7818ED" w14:textId="238347CD" w:rsidR="0089477D" w:rsidRPr="00EE3C0B" w:rsidRDefault="00B31219" w:rsidP="0089477D">
            <w:r>
              <w:t>201 509</w:t>
            </w:r>
          </w:p>
        </w:tc>
      </w:tr>
      <w:tr w:rsidR="0089477D" w:rsidRPr="00EE3C0B" w14:paraId="47E39FCF" w14:textId="77777777" w:rsidTr="008A3B29">
        <w:tc>
          <w:tcPr>
            <w:tcW w:w="2407" w:type="dxa"/>
          </w:tcPr>
          <w:p w14:paraId="0A9147F2" w14:textId="796A12F5" w:rsidR="0089477D" w:rsidRPr="00EE3C0B" w:rsidRDefault="0089477D" w:rsidP="0089477D">
            <w:r w:rsidRPr="00EE3C0B">
              <w:t>Tuloverot</w:t>
            </w:r>
          </w:p>
        </w:tc>
        <w:tc>
          <w:tcPr>
            <w:tcW w:w="2407" w:type="dxa"/>
          </w:tcPr>
          <w:p w14:paraId="0281CEAF" w14:textId="6C00811B" w:rsidR="0089477D" w:rsidRPr="00EE3C0B" w:rsidRDefault="0089477D" w:rsidP="0089477D">
            <w:r w:rsidRPr="00EE3C0B">
              <w:t>0</w:t>
            </w:r>
          </w:p>
        </w:tc>
        <w:tc>
          <w:tcPr>
            <w:tcW w:w="2407" w:type="dxa"/>
          </w:tcPr>
          <w:p w14:paraId="48E2B2CA" w14:textId="60C5FF90" w:rsidR="0089477D" w:rsidRPr="00EE3C0B" w:rsidRDefault="0089477D" w:rsidP="0089477D">
            <w:r w:rsidRPr="00EE3C0B">
              <w:t>0</w:t>
            </w:r>
          </w:p>
        </w:tc>
        <w:tc>
          <w:tcPr>
            <w:tcW w:w="2407" w:type="dxa"/>
          </w:tcPr>
          <w:p w14:paraId="3BF1D776" w14:textId="7DDFE87B" w:rsidR="0089477D" w:rsidRPr="00EE3C0B" w:rsidRDefault="0089477D" w:rsidP="0089477D">
            <w:r w:rsidRPr="00EE3C0B">
              <w:t>0</w:t>
            </w:r>
          </w:p>
        </w:tc>
      </w:tr>
      <w:tr w:rsidR="003215F8" w:rsidRPr="00EE3C0B" w14:paraId="242CEA38" w14:textId="77777777" w:rsidTr="008A3B29">
        <w:tc>
          <w:tcPr>
            <w:tcW w:w="2407" w:type="dxa"/>
          </w:tcPr>
          <w:p w14:paraId="6F9D05AE" w14:textId="1D640264" w:rsidR="003215F8" w:rsidRPr="00EE3C0B" w:rsidRDefault="0035685D" w:rsidP="0089477D">
            <w:r>
              <w:t>TILIKAUDE</w:t>
            </w:r>
            <w:r w:rsidR="007D2F61">
              <w:t>N</w:t>
            </w:r>
            <w:r>
              <w:t xml:space="preserve"> TULOS</w:t>
            </w:r>
          </w:p>
        </w:tc>
        <w:tc>
          <w:tcPr>
            <w:tcW w:w="2407" w:type="dxa"/>
          </w:tcPr>
          <w:p w14:paraId="75EFE3F6" w14:textId="4E1BCE7D" w:rsidR="003215F8" w:rsidRPr="00EE3C0B" w:rsidRDefault="0035685D" w:rsidP="0089477D">
            <w:r>
              <w:t>1 363 453</w:t>
            </w:r>
          </w:p>
        </w:tc>
        <w:tc>
          <w:tcPr>
            <w:tcW w:w="2407" w:type="dxa"/>
          </w:tcPr>
          <w:p w14:paraId="0F094909" w14:textId="035CCF84" w:rsidR="003215F8" w:rsidRPr="00EE3C0B" w:rsidRDefault="0035685D" w:rsidP="0089477D">
            <w:r>
              <w:t>1 113 169</w:t>
            </w:r>
          </w:p>
        </w:tc>
        <w:tc>
          <w:tcPr>
            <w:tcW w:w="2407" w:type="dxa"/>
          </w:tcPr>
          <w:p w14:paraId="72438AB3" w14:textId="1FE44F6B" w:rsidR="003215F8" w:rsidRPr="00EE3C0B" w:rsidRDefault="0035685D" w:rsidP="0089477D">
            <w:r>
              <w:t>250 284</w:t>
            </w:r>
          </w:p>
        </w:tc>
      </w:tr>
    </w:tbl>
    <w:p w14:paraId="01776F6A" w14:textId="13C697E1" w:rsidR="002C4E5F" w:rsidRPr="00EE3C0B" w:rsidRDefault="002C4E5F" w:rsidP="008A3B29"/>
    <w:p w14:paraId="44BD4FE1" w14:textId="53413C18" w:rsidR="002C4E5F" w:rsidRPr="00EE3C0B" w:rsidRDefault="002C4E5F"/>
    <w:p w14:paraId="1ED85718" w14:textId="77777777" w:rsidR="002A4662" w:rsidRDefault="002A4662">
      <w:pPr>
        <w:rPr>
          <w:rFonts w:asciiTheme="majorHAnsi" w:eastAsiaTheme="majorEastAsia" w:hAnsiTheme="majorHAnsi" w:cstheme="majorBidi"/>
          <w:color w:val="A34E00"/>
          <w:sz w:val="32"/>
          <w:szCs w:val="32"/>
        </w:rPr>
      </w:pPr>
      <w:r>
        <w:rPr>
          <w:color w:val="A34E00"/>
        </w:rPr>
        <w:br w:type="page"/>
      </w:r>
    </w:p>
    <w:p w14:paraId="50822CD7" w14:textId="43BF5979" w:rsidR="003703C8" w:rsidRPr="007610A1" w:rsidRDefault="003703C8" w:rsidP="007610A1">
      <w:pPr>
        <w:pStyle w:val="Otsikko2"/>
        <w:rPr>
          <w:color w:val="A34E00"/>
        </w:rPr>
      </w:pPr>
      <w:bookmarkStart w:id="48" w:name="_Toc229738785"/>
      <w:r w:rsidRPr="007610A1">
        <w:rPr>
          <w:color w:val="A34E00"/>
        </w:rPr>
        <w:lastRenderedPageBreak/>
        <w:t>Tuloslaskelma</w:t>
      </w:r>
      <w:bookmarkEnd w:id="48"/>
    </w:p>
    <w:tbl>
      <w:tblPr>
        <w:tblStyle w:val="TaulukkoRuudukko"/>
        <w:tblW w:w="0" w:type="auto"/>
        <w:tblLook w:val="04A0" w:firstRow="1" w:lastRow="0" w:firstColumn="1" w:lastColumn="0" w:noHBand="0" w:noVBand="1"/>
      </w:tblPr>
      <w:tblGrid>
        <w:gridCol w:w="3209"/>
        <w:gridCol w:w="3209"/>
        <w:gridCol w:w="3209"/>
      </w:tblGrid>
      <w:tr w:rsidR="00FB7C29" w:rsidRPr="00EE3C0B" w14:paraId="7CD10B2B" w14:textId="77777777" w:rsidTr="00922097">
        <w:tc>
          <w:tcPr>
            <w:tcW w:w="3209" w:type="dxa"/>
          </w:tcPr>
          <w:p w14:paraId="3AEDAE4C" w14:textId="77777777" w:rsidR="00FB7C29" w:rsidRPr="00EE3C0B" w:rsidRDefault="00FB7C29" w:rsidP="00DC10B5">
            <w:pPr>
              <w:rPr>
                <w:b/>
                <w:bCs/>
              </w:rPr>
            </w:pPr>
            <w:r w:rsidRPr="00EE3C0B">
              <w:rPr>
                <w:b/>
                <w:bCs/>
              </w:rPr>
              <w:t>TULOSLASKELMA</w:t>
            </w:r>
          </w:p>
        </w:tc>
        <w:tc>
          <w:tcPr>
            <w:tcW w:w="3209" w:type="dxa"/>
          </w:tcPr>
          <w:p w14:paraId="6856A792" w14:textId="543E26BA" w:rsidR="00FB7C29" w:rsidRPr="00EE3C0B" w:rsidRDefault="00FB7C29" w:rsidP="00DC10B5">
            <w:pPr>
              <w:rPr>
                <w:b/>
                <w:bCs/>
              </w:rPr>
            </w:pPr>
            <w:r>
              <w:rPr>
                <w:b/>
                <w:bCs/>
              </w:rPr>
              <w:t>2025</w:t>
            </w:r>
          </w:p>
        </w:tc>
        <w:tc>
          <w:tcPr>
            <w:tcW w:w="3209" w:type="dxa"/>
          </w:tcPr>
          <w:p w14:paraId="4B447D0A" w14:textId="168E3367" w:rsidR="00FB7C29" w:rsidRPr="00EE3C0B" w:rsidRDefault="00FB7C29" w:rsidP="00DC10B5">
            <w:pPr>
              <w:rPr>
                <w:b/>
                <w:bCs/>
              </w:rPr>
            </w:pPr>
            <w:r w:rsidRPr="00EE3C0B">
              <w:rPr>
                <w:b/>
                <w:bCs/>
              </w:rPr>
              <w:t>2024</w:t>
            </w:r>
          </w:p>
        </w:tc>
      </w:tr>
      <w:tr w:rsidR="00FB7C29" w:rsidRPr="00EE3C0B" w14:paraId="4C71B21E" w14:textId="77777777" w:rsidTr="00922097">
        <w:tc>
          <w:tcPr>
            <w:tcW w:w="3209" w:type="dxa"/>
          </w:tcPr>
          <w:p w14:paraId="7AA66ECC" w14:textId="6A7A07F9" w:rsidR="00FB7C29" w:rsidRPr="00EE3C0B" w:rsidRDefault="00FB7C29" w:rsidP="00912CED">
            <w:r w:rsidRPr="00EE3C0B">
              <w:t>LIIKEVAIHTO</w:t>
            </w:r>
          </w:p>
        </w:tc>
        <w:tc>
          <w:tcPr>
            <w:tcW w:w="3209" w:type="dxa"/>
          </w:tcPr>
          <w:p w14:paraId="07161138" w14:textId="4E46EE3A" w:rsidR="00FB7C29" w:rsidRPr="00EE3C0B" w:rsidRDefault="006E5EE5" w:rsidP="00912CED">
            <w:r>
              <w:t>17 407 993,72</w:t>
            </w:r>
          </w:p>
        </w:tc>
        <w:tc>
          <w:tcPr>
            <w:tcW w:w="3209" w:type="dxa"/>
          </w:tcPr>
          <w:p w14:paraId="5DF583D1" w14:textId="721ABEC9" w:rsidR="00FB7C29" w:rsidRPr="00EE3C0B" w:rsidRDefault="00FB7C29" w:rsidP="00912CED">
            <w:r w:rsidRPr="00EE3C0B">
              <w:t>17 352 669,67</w:t>
            </w:r>
          </w:p>
        </w:tc>
      </w:tr>
      <w:tr w:rsidR="00FB7C29" w:rsidRPr="00EE3C0B" w14:paraId="58A791B2" w14:textId="77777777" w:rsidTr="00922097">
        <w:tc>
          <w:tcPr>
            <w:tcW w:w="3209" w:type="dxa"/>
          </w:tcPr>
          <w:p w14:paraId="40CB02E3" w14:textId="219B8A58" w:rsidR="00FB7C29" w:rsidRPr="00EE3C0B" w:rsidRDefault="00FB7C29" w:rsidP="00912CED">
            <w:r w:rsidRPr="00EE3C0B">
              <w:t>Liiketoiminnan muut tuotot</w:t>
            </w:r>
          </w:p>
        </w:tc>
        <w:tc>
          <w:tcPr>
            <w:tcW w:w="3209" w:type="dxa"/>
          </w:tcPr>
          <w:p w14:paraId="0447C175" w14:textId="3AF9BA84" w:rsidR="00FB7C29" w:rsidRPr="00EE3C0B" w:rsidRDefault="0009764B" w:rsidP="00912CED">
            <w:r>
              <w:t>883 030,75</w:t>
            </w:r>
          </w:p>
        </w:tc>
        <w:tc>
          <w:tcPr>
            <w:tcW w:w="3209" w:type="dxa"/>
          </w:tcPr>
          <w:p w14:paraId="473A9E13" w14:textId="3013D7BA" w:rsidR="00FB7C29" w:rsidRPr="00EE3C0B" w:rsidRDefault="00FB7C29" w:rsidP="00912CED">
            <w:r w:rsidRPr="00EE3C0B">
              <w:t>973 344,73</w:t>
            </w:r>
          </w:p>
        </w:tc>
      </w:tr>
      <w:tr w:rsidR="00FB7C29" w:rsidRPr="00EE3C0B" w14:paraId="0A0F13C2" w14:textId="77777777" w:rsidTr="00922097">
        <w:tc>
          <w:tcPr>
            <w:tcW w:w="3209" w:type="dxa"/>
          </w:tcPr>
          <w:p w14:paraId="2F8D44BD" w14:textId="6ADACF1E" w:rsidR="00FB7C29" w:rsidRPr="00EE3C0B" w:rsidRDefault="00FB7C29" w:rsidP="00912CED">
            <w:r w:rsidRPr="00EE3C0B">
              <w:t>Materiaalit ja palvelut</w:t>
            </w:r>
          </w:p>
        </w:tc>
        <w:tc>
          <w:tcPr>
            <w:tcW w:w="3209" w:type="dxa"/>
          </w:tcPr>
          <w:p w14:paraId="121A1F11" w14:textId="77777777" w:rsidR="00FB7C29" w:rsidRPr="00EE3C0B" w:rsidRDefault="00FB7C29" w:rsidP="00912CED"/>
        </w:tc>
        <w:tc>
          <w:tcPr>
            <w:tcW w:w="3209" w:type="dxa"/>
          </w:tcPr>
          <w:p w14:paraId="5992CFCA" w14:textId="45A6265A" w:rsidR="00FB7C29" w:rsidRPr="00EE3C0B" w:rsidRDefault="00FB7C29" w:rsidP="00912CED"/>
        </w:tc>
      </w:tr>
      <w:tr w:rsidR="00FB7C29" w:rsidRPr="00EE3C0B" w14:paraId="339DF273" w14:textId="77777777" w:rsidTr="00922097">
        <w:tc>
          <w:tcPr>
            <w:tcW w:w="3209" w:type="dxa"/>
          </w:tcPr>
          <w:p w14:paraId="7F75C108" w14:textId="6AF9805C" w:rsidR="00FB7C29" w:rsidRPr="00EE3C0B" w:rsidRDefault="00FB7C29" w:rsidP="00912CED">
            <w:r w:rsidRPr="00EE3C0B">
              <w:t>Aineet tarvikkeet ja tavarat</w:t>
            </w:r>
          </w:p>
        </w:tc>
        <w:tc>
          <w:tcPr>
            <w:tcW w:w="3209" w:type="dxa"/>
          </w:tcPr>
          <w:p w14:paraId="3621D79C" w14:textId="77777777" w:rsidR="00FB7C29" w:rsidRPr="00EE3C0B" w:rsidRDefault="00FB7C29" w:rsidP="00912CED"/>
        </w:tc>
        <w:tc>
          <w:tcPr>
            <w:tcW w:w="3209" w:type="dxa"/>
          </w:tcPr>
          <w:p w14:paraId="637B3BA7" w14:textId="35631B7A" w:rsidR="00FB7C29" w:rsidRPr="00EE3C0B" w:rsidRDefault="00FB7C29" w:rsidP="00912CED"/>
        </w:tc>
      </w:tr>
      <w:tr w:rsidR="00FB7C29" w:rsidRPr="00EE3C0B" w14:paraId="522C36A0" w14:textId="77777777" w:rsidTr="00922097">
        <w:tc>
          <w:tcPr>
            <w:tcW w:w="3209" w:type="dxa"/>
          </w:tcPr>
          <w:p w14:paraId="4D6AF893" w14:textId="1CCE0B76" w:rsidR="00FB7C29" w:rsidRPr="00EE3C0B" w:rsidRDefault="00FB7C29" w:rsidP="00912CED">
            <w:r w:rsidRPr="00EE3C0B">
              <w:t>Ostot tilikauden aikana</w:t>
            </w:r>
          </w:p>
        </w:tc>
        <w:tc>
          <w:tcPr>
            <w:tcW w:w="3209" w:type="dxa"/>
          </w:tcPr>
          <w:p w14:paraId="3772CF58" w14:textId="290688B6" w:rsidR="00FB7C29" w:rsidRPr="00EE3C0B" w:rsidRDefault="0009764B" w:rsidP="00912CED">
            <w:r>
              <w:t>-1 082 951,10</w:t>
            </w:r>
          </w:p>
        </w:tc>
        <w:tc>
          <w:tcPr>
            <w:tcW w:w="3209" w:type="dxa"/>
          </w:tcPr>
          <w:p w14:paraId="1BCEEE3B" w14:textId="35632442" w:rsidR="00FB7C29" w:rsidRPr="00EE3C0B" w:rsidRDefault="00FB7C29" w:rsidP="00912CED">
            <w:r w:rsidRPr="00EE3C0B">
              <w:t>-949 923,37</w:t>
            </w:r>
          </w:p>
        </w:tc>
      </w:tr>
      <w:tr w:rsidR="00FB7C29" w:rsidRPr="00EE3C0B" w14:paraId="4C700900" w14:textId="77777777" w:rsidTr="00922097">
        <w:tc>
          <w:tcPr>
            <w:tcW w:w="3209" w:type="dxa"/>
          </w:tcPr>
          <w:p w14:paraId="05387C28" w14:textId="2F2E8CCD" w:rsidR="00FB7C29" w:rsidRPr="00EE3C0B" w:rsidRDefault="00FB7C29" w:rsidP="00912CED">
            <w:r w:rsidRPr="00EE3C0B">
              <w:t>Varastojen lisäys (+) tai vähennys (-)</w:t>
            </w:r>
          </w:p>
        </w:tc>
        <w:tc>
          <w:tcPr>
            <w:tcW w:w="3209" w:type="dxa"/>
          </w:tcPr>
          <w:p w14:paraId="7760EE26" w14:textId="0C16C901" w:rsidR="00FB7C29" w:rsidRPr="00EE3C0B" w:rsidRDefault="001107D2" w:rsidP="00912CED">
            <w:r>
              <w:t>3 778,48</w:t>
            </w:r>
          </w:p>
        </w:tc>
        <w:tc>
          <w:tcPr>
            <w:tcW w:w="3209" w:type="dxa"/>
          </w:tcPr>
          <w:p w14:paraId="62FFD0D0" w14:textId="6DC345FD" w:rsidR="00FB7C29" w:rsidRPr="00EE3C0B" w:rsidRDefault="00FB7C29" w:rsidP="00912CED">
            <w:r w:rsidRPr="00EE3C0B">
              <w:t>-21 817,54</w:t>
            </w:r>
          </w:p>
        </w:tc>
      </w:tr>
      <w:tr w:rsidR="00FB7C29" w:rsidRPr="00EE3C0B" w14:paraId="1D90A8AD" w14:textId="77777777" w:rsidTr="00922097">
        <w:tc>
          <w:tcPr>
            <w:tcW w:w="3209" w:type="dxa"/>
          </w:tcPr>
          <w:p w14:paraId="0116248A" w14:textId="0589C437" w:rsidR="00FB7C29" w:rsidRPr="00EE3C0B" w:rsidRDefault="00FB7C29" w:rsidP="00912CED">
            <w:r w:rsidRPr="00EE3C0B">
              <w:t>Ulkopuoliset palvelut</w:t>
            </w:r>
          </w:p>
        </w:tc>
        <w:tc>
          <w:tcPr>
            <w:tcW w:w="3209" w:type="dxa"/>
          </w:tcPr>
          <w:p w14:paraId="3FD77BD5" w14:textId="36D7E25F" w:rsidR="00FB7C29" w:rsidRPr="00EE3C0B" w:rsidRDefault="001107D2" w:rsidP="00912CED">
            <w:r>
              <w:t>-8 768 439,87</w:t>
            </w:r>
          </w:p>
        </w:tc>
        <w:tc>
          <w:tcPr>
            <w:tcW w:w="3209" w:type="dxa"/>
          </w:tcPr>
          <w:p w14:paraId="498465F3" w14:textId="66254BBD" w:rsidR="00FB7C29" w:rsidRPr="00EE3C0B" w:rsidRDefault="00FB7C29" w:rsidP="00912CED">
            <w:r w:rsidRPr="00EE3C0B">
              <w:t>-8 681 299,95</w:t>
            </w:r>
          </w:p>
        </w:tc>
      </w:tr>
      <w:tr w:rsidR="00FB7C29" w:rsidRPr="00EE3C0B" w14:paraId="60D96BDB" w14:textId="77777777" w:rsidTr="00922097">
        <w:tc>
          <w:tcPr>
            <w:tcW w:w="3209" w:type="dxa"/>
          </w:tcPr>
          <w:p w14:paraId="51A3B98E" w14:textId="6FA76B35" w:rsidR="00FB7C29" w:rsidRPr="00EE3C0B" w:rsidRDefault="00FB7C29" w:rsidP="00912CED">
            <w:r w:rsidRPr="00EE3C0B">
              <w:t>Materiaalit ja palvelut yhteensä</w:t>
            </w:r>
          </w:p>
        </w:tc>
        <w:tc>
          <w:tcPr>
            <w:tcW w:w="3209" w:type="dxa"/>
          </w:tcPr>
          <w:p w14:paraId="406AF8A4" w14:textId="3E671FA2" w:rsidR="00FB7C29" w:rsidRPr="00EE3C0B" w:rsidRDefault="001107D2" w:rsidP="00912CED">
            <w:r>
              <w:t>-9 847 612,49</w:t>
            </w:r>
          </w:p>
        </w:tc>
        <w:tc>
          <w:tcPr>
            <w:tcW w:w="3209" w:type="dxa"/>
          </w:tcPr>
          <w:p w14:paraId="11126C15" w14:textId="4ADAA14E" w:rsidR="00FB7C29" w:rsidRPr="00EE3C0B" w:rsidRDefault="00FB7C29" w:rsidP="00912CED">
            <w:r w:rsidRPr="00EE3C0B">
              <w:t>-9 653 040,86</w:t>
            </w:r>
          </w:p>
        </w:tc>
      </w:tr>
      <w:tr w:rsidR="00FB7C29" w:rsidRPr="00EE3C0B" w14:paraId="71E3F587" w14:textId="77777777" w:rsidTr="00922097">
        <w:tc>
          <w:tcPr>
            <w:tcW w:w="3209" w:type="dxa"/>
          </w:tcPr>
          <w:p w14:paraId="100B9E55" w14:textId="69EF97BD" w:rsidR="00FB7C29" w:rsidRPr="00EE3C0B" w:rsidRDefault="00FB7C29" w:rsidP="00912CED">
            <w:r w:rsidRPr="00EE3C0B">
              <w:t>Henkilöstökulut</w:t>
            </w:r>
          </w:p>
        </w:tc>
        <w:tc>
          <w:tcPr>
            <w:tcW w:w="3209" w:type="dxa"/>
          </w:tcPr>
          <w:p w14:paraId="75D50FD9" w14:textId="77777777" w:rsidR="00FB7C29" w:rsidRPr="00EE3C0B" w:rsidRDefault="00FB7C29" w:rsidP="00912CED"/>
        </w:tc>
        <w:tc>
          <w:tcPr>
            <w:tcW w:w="3209" w:type="dxa"/>
          </w:tcPr>
          <w:p w14:paraId="28C5DA54" w14:textId="3C21C025" w:rsidR="00FB7C29" w:rsidRPr="00EE3C0B" w:rsidRDefault="00FB7C29" w:rsidP="00912CED"/>
        </w:tc>
      </w:tr>
      <w:tr w:rsidR="00FB7C29" w:rsidRPr="00EE3C0B" w14:paraId="30281936" w14:textId="77777777" w:rsidTr="00922097">
        <w:tc>
          <w:tcPr>
            <w:tcW w:w="3209" w:type="dxa"/>
          </w:tcPr>
          <w:p w14:paraId="514F1E20" w14:textId="5403A84F" w:rsidR="00FB7C29" w:rsidRPr="00EE3C0B" w:rsidRDefault="00FB7C29" w:rsidP="00912CED">
            <w:r w:rsidRPr="00EE3C0B">
              <w:t>Palkat ja palkkiot</w:t>
            </w:r>
          </w:p>
        </w:tc>
        <w:tc>
          <w:tcPr>
            <w:tcW w:w="3209" w:type="dxa"/>
          </w:tcPr>
          <w:p w14:paraId="3AA71AF2" w14:textId="27E3C18A" w:rsidR="00FB7C29" w:rsidRPr="00EE3C0B" w:rsidRDefault="00FB2D5D" w:rsidP="00912CED">
            <w:r>
              <w:t>-1 483 884,55</w:t>
            </w:r>
          </w:p>
        </w:tc>
        <w:tc>
          <w:tcPr>
            <w:tcW w:w="3209" w:type="dxa"/>
          </w:tcPr>
          <w:p w14:paraId="6343829F" w14:textId="138D9C05" w:rsidR="00FB7C29" w:rsidRPr="00EE3C0B" w:rsidRDefault="00FB7C29" w:rsidP="00912CED">
            <w:r w:rsidRPr="00EE3C0B">
              <w:t>-1 517 442,28</w:t>
            </w:r>
          </w:p>
        </w:tc>
      </w:tr>
      <w:tr w:rsidR="00FB7C29" w:rsidRPr="00EE3C0B" w14:paraId="4BFEC4A4" w14:textId="77777777" w:rsidTr="00922097">
        <w:tc>
          <w:tcPr>
            <w:tcW w:w="3209" w:type="dxa"/>
          </w:tcPr>
          <w:p w14:paraId="0D5BF500" w14:textId="65CA8426" w:rsidR="00FB7C29" w:rsidRPr="00EE3C0B" w:rsidRDefault="00FB7C29" w:rsidP="00912CED">
            <w:r w:rsidRPr="00EE3C0B">
              <w:t>Henkilöstösivukulut</w:t>
            </w:r>
          </w:p>
        </w:tc>
        <w:tc>
          <w:tcPr>
            <w:tcW w:w="3209" w:type="dxa"/>
          </w:tcPr>
          <w:p w14:paraId="3E96FE61" w14:textId="77777777" w:rsidR="00FB7C29" w:rsidRPr="00EE3C0B" w:rsidRDefault="00FB7C29" w:rsidP="00912CED"/>
        </w:tc>
        <w:tc>
          <w:tcPr>
            <w:tcW w:w="3209" w:type="dxa"/>
          </w:tcPr>
          <w:p w14:paraId="1BD2C650" w14:textId="2F5081F9" w:rsidR="00FB7C29" w:rsidRPr="00EE3C0B" w:rsidRDefault="00FB7C29" w:rsidP="00912CED"/>
        </w:tc>
      </w:tr>
      <w:tr w:rsidR="00FB7C29" w:rsidRPr="00EE3C0B" w14:paraId="64C5B505" w14:textId="77777777" w:rsidTr="00922097">
        <w:tc>
          <w:tcPr>
            <w:tcW w:w="3209" w:type="dxa"/>
          </w:tcPr>
          <w:p w14:paraId="07CAA23F" w14:textId="1FA2EFF7" w:rsidR="00FB7C29" w:rsidRPr="00EE3C0B" w:rsidRDefault="00FB7C29" w:rsidP="00912CED">
            <w:r w:rsidRPr="00EE3C0B">
              <w:t>Eläkekulut</w:t>
            </w:r>
          </w:p>
        </w:tc>
        <w:tc>
          <w:tcPr>
            <w:tcW w:w="3209" w:type="dxa"/>
          </w:tcPr>
          <w:p w14:paraId="184CBAD6" w14:textId="4490F317" w:rsidR="00FB7C29" w:rsidRPr="00EE3C0B" w:rsidRDefault="00FB2D5D" w:rsidP="00912CED">
            <w:r>
              <w:t>-247 262,50</w:t>
            </w:r>
          </w:p>
        </w:tc>
        <w:tc>
          <w:tcPr>
            <w:tcW w:w="3209" w:type="dxa"/>
          </w:tcPr>
          <w:p w14:paraId="03BF03C3" w14:textId="17FE77F5" w:rsidR="00FB7C29" w:rsidRPr="00EE3C0B" w:rsidRDefault="00FB7C29" w:rsidP="00912CED">
            <w:r w:rsidRPr="00EE3C0B">
              <w:t>-251 981,70</w:t>
            </w:r>
          </w:p>
        </w:tc>
      </w:tr>
      <w:tr w:rsidR="00FB7C29" w:rsidRPr="00EE3C0B" w14:paraId="184C7A74" w14:textId="77777777" w:rsidTr="00922097">
        <w:tc>
          <w:tcPr>
            <w:tcW w:w="3209" w:type="dxa"/>
          </w:tcPr>
          <w:p w14:paraId="0FBE6A05" w14:textId="504DA7DE" w:rsidR="00FB7C29" w:rsidRPr="00EE3C0B" w:rsidRDefault="00FB7C29" w:rsidP="00912CED">
            <w:r w:rsidRPr="00EE3C0B">
              <w:t>Muut henkilöstösivukulut</w:t>
            </w:r>
          </w:p>
        </w:tc>
        <w:tc>
          <w:tcPr>
            <w:tcW w:w="3209" w:type="dxa"/>
          </w:tcPr>
          <w:p w14:paraId="236BA948" w14:textId="694D6F8B" w:rsidR="00FB7C29" w:rsidRPr="00EE3C0B" w:rsidRDefault="00FB2D5D" w:rsidP="00912CED">
            <w:r>
              <w:t>-53 085,65</w:t>
            </w:r>
          </w:p>
        </w:tc>
        <w:tc>
          <w:tcPr>
            <w:tcW w:w="3209" w:type="dxa"/>
          </w:tcPr>
          <w:p w14:paraId="16F5F632" w14:textId="054AD8CB" w:rsidR="00FB7C29" w:rsidRPr="00EE3C0B" w:rsidRDefault="00FB7C29" w:rsidP="00912CED">
            <w:r w:rsidRPr="00EE3C0B">
              <w:t>-84 386,71</w:t>
            </w:r>
          </w:p>
        </w:tc>
      </w:tr>
      <w:tr w:rsidR="00FB7C29" w:rsidRPr="00EE3C0B" w14:paraId="3D613EB4" w14:textId="77777777" w:rsidTr="00922097">
        <w:tc>
          <w:tcPr>
            <w:tcW w:w="3209" w:type="dxa"/>
          </w:tcPr>
          <w:p w14:paraId="49026093" w14:textId="1889C14D" w:rsidR="00FB7C29" w:rsidRPr="00EE3C0B" w:rsidRDefault="00FB7C29" w:rsidP="00912CED">
            <w:r w:rsidRPr="00EE3C0B">
              <w:t>Henkilöstökulut yhteensä</w:t>
            </w:r>
          </w:p>
        </w:tc>
        <w:tc>
          <w:tcPr>
            <w:tcW w:w="3209" w:type="dxa"/>
          </w:tcPr>
          <w:p w14:paraId="6E1332E6" w14:textId="690D5328" w:rsidR="00FB7C29" w:rsidRPr="00EE3C0B" w:rsidRDefault="00FB2D5D" w:rsidP="00912CED">
            <w:r>
              <w:t>-1 784 232,70</w:t>
            </w:r>
          </w:p>
        </w:tc>
        <w:tc>
          <w:tcPr>
            <w:tcW w:w="3209" w:type="dxa"/>
          </w:tcPr>
          <w:p w14:paraId="7B3FB639" w14:textId="003E38BC" w:rsidR="00FB7C29" w:rsidRPr="00EE3C0B" w:rsidRDefault="00FB7C29" w:rsidP="00912CED">
            <w:r w:rsidRPr="00EE3C0B">
              <w:t>-1 853 810,69</w:t>
            </w:r>
          </w:p>
        </w:tc>
      </w:tr>
      <w:tr w:rsidR="00FB7C29" w:rsidRPr="00EE3C0B" w14:paraId="28FBC7F7" w14:textId="77777777" w:rsidTr="00922097">
        <w:tc>
          <w:tcPr>
            <w:tcW w:w="3209" w:type="dxa"/>
          </w:tcPr>
          <w:p w14:paraId="56AF43E0" w14:textId="41DE94C5" w:rsidR="00FB7C29" w:rsidRPr="00EE3C0B" w:rsidRDefault="00FB7C29" w:rsidP="00912CED">
            <w:r w:rsidRPr="00EE3C0B">
              <w:t>Poistot ja arvonalentumiset</w:t>
            </w:r>
          </w:p>
        </w:tc>
        <w:tc>
          <w:tcPr>
            <w:tcW w:w="3209" w:type="dxa"/>
          </w:tcPr>
          <w:p w14:paraId="19778735" w14:textId="77777777" w:rsidR="00FB7C29" w:rsidRPr="00EE3C0B" w:rsidRDefault="00FB7C29" w:rsidP="00912CED"/>
        </w:tc>
        <w:tc>
          <w:tcPr>
            <w:tcW w:w="3209" w:type="dxa"/>
          </w:tcPr>
          <w:p w14:paraId="1CCBC2F7" w14:textId="6C1C6C66" w:rsidR="00FB7C29" w:rsidRPr="00EE3C0B" w:rsidRDefault="00FB7C29" w:rsidP="00912CED"/>
        </w:tc>
      </w:tr>
      <w:tr w:rsidR="00FB7C29" w:rsidRPr="00EE3C0B" w14:paraId="12E8312A" w14:textId="77777777" w:rsidTr="00922097">
        <w:tc>
          <w:tcPr>
            <w:tcW w:w="3209" w:type="dxa"/>
          </w:tcPr>
          <w:p w14:paraId="5E3320B3" w14:textId="3925BAFD" w:rsidR="00FB7C29" w:rsidRPr="00EE3C0B" w:rsidRDefault="00FB7C29" w:rsidP="00912CED">
            <w:r w:rsidRPr="00EE3C0B">
              <w:t>Suunnitelman mukaiset poistot</w:t>
            </w:r>
          </w:p>
        </w:tc>
        <w:tc>
          <w:tcPr>
            <w:tcW w:w="3209" w:type="dxa"/>
          </w:tcPr>
          <w:p w14:paraId="2A67D774" w14:textId="40B09099" w:rsidR="00FB7C29" w:rsidRPr="00EE3C0B" w:rsidRDefault="00591B7F" w:rsidP="00912CED">
            <w:r>
              <w:t>-1 662 753,25</w:t>
            </w:r>
          </w:p>
        </w:tc>
        <w:tc>
          <w:tcPr>
            <w:tcW w:w="3209" w:type="dxa"/>
          </w:tcPr>
          <w:p w14:paraId="6A7A684A" w14:textId="670AF50D" w:rsidR="00FB7C29" w:rsidRPr="00EE3C0B" w:rsidRDefault="00FB7C29" w:rsidP="00912CED">
            <w:r w:rsidRPr="00EE3C0B">
              <w:t>-1 660 301,53</w:t>
            </w:r>
          </w:p>
        </w:tc>
      </w:tr>
      <w:tr w:rsidR="00FB7C29" w:rsidRPr="00EE3C0B" w14:paraId="428BB267" w14:textId="77777777" w:rsidTr="00922097">
        <w:tc>
          <w:tcPr>
            <w:tcW w:w="3209" w:type="dxa"/>
          </w:tcPr>
          <w:p w14:paraId="70B2D639" w14:textId="10542AED" w:rsidR="00FB7C29" w:rsidRPr="00EE3C0B" w:rsidRDefault="00FB7C29" w:rsidP="00912CED">
            <w:r w:rsidRPr="00EE3C0B">
              <w:t>Poistot ja arvonalentumiset yhteensä</w:t>
            </w:r>
          </w:p>
        </w:tc>
        <w:tc>
          <w:tcPr>
            <w:tcW w:w="3209" w:type="dxa"/>
          </w:tcPr>
          <w:p w14:paraId="67B9FDD6" w14:textId="32950F81" w:rsidR="00FB7C29" w:rsidRPr="00EE3C0B" w:rsidRDefault="00675452" w:rsidP="00675452">
            <w:r>
              <w:t xml:space="preserve">-1 </w:t>
            </w:r>
            <w:r w:rsidR="00591B7F">
              <w:t>662 753,25</w:t>
            </w:r>
          </w:p>
        </w:tc>
        <w:tc>
          <w:tcPr>
            <w:tcW w:w="3209" w:type="dxa"/>
          </w:tcPr>
          <w:p w14:paraId="17D12ADE" w14:textId="305B0CFA" w:rsidR="00FB7C29" w:rsidRPr="00EE3C0B" w:rsidRDefault="00675452" w:rsidP="00912CED">
            <w:r>
              <w:t xml:space="preserve">-1 </w:t>
            </w:r>
            <w:r w:rsidR="00FB7C29" w:rsidRPr="00EE3C0B">
              <w:t>660 301,53</w:t>
            </w:r>
          </w:p>
        </w:tc>
      </w:tr>
      <w:tr w:rsidR="00FB7C29" w:rsidRPr="00EE3C0B" w14:paraId="5CD8FEE0" w14:textId="77777777" w:rsidTr="00922097">
        <w:tc>
          <w:tcPr>
            <w:tcW w:w="3209" w:type="dxa"/>
          </w:tcPr>
          <w:p w14:paraId="0447E2A0" w14:textId="62EFA2AC" w:rsidR="00FB7C29" w:rsidRPr="00EE3C0B" w:rsidRDefault="00FB7C29" w:rsidP="00912CED">
            <w:r w:rsidRPr="00EE3C0B">
              <w:t>Liiketoiminnan muut kulut</w:t>
            </w:r>
          </w:p>
        </w:tc>
        <w:tc>
          <w:tcPr>
            <w:tcW w:w="3209" w:type="dxa"/>
          </w:tcPr>
          <w:p w14:paraId="6E214C34" w14:textId="0D370B56" w:rsidR="00FB7C29" w:rsidRPr="00EE3C0B" w:rsidRDefault="00497604" w:rsidP="00912CED">
            <w:r>
              <w:t>-3 222 117,80</w:t>
            </w:r>
          </w:p>
        </w:tc>
        <w:tc>
          <w:tcPr>
            <w:tcW w:w="3209" w:type="dxa"/>
          </w:tcPr>
          <w:p w14:paraId="54CDD95C" w14:textId="6F997B6F" w:rsidR="00FB7C29" w:rsidRPr="00EE3C0B" w:rsidRDefault="00FB7C29" w:rsidP="00912CED">
            <w:r w:rsidRPr="00EE3C0B">
              <w:t>-3 017 345,67</w:t>
            </w:r>
          </w:p>
        </w:tc>
      </w:tr>
      <w:tr w:rsidR="00FB7C29" w:rsidRPr="00EE3C0B" w14:paraId="09E92B60" w14:textId="77777777" w:rsidTr="00922097">
        <w:tc>
          <w:tcPr>
            <w:tcW w:w="3209" w:type="dxa"/>
          </w:tcPr>
          <w:p w14:paraId="0BB6B1D1" w14:textId="78E3FE2D" w:rsidR="00FB7C29" w:rsidRPr="00EE3C0B" w:rsidRDefault="00FB7C29" w:rsidP="00912CED">
            <w:r w:rsidRPr="00EE3C0B">
              <w:t>LIIKEVOITTO (-TAPPIO)</w:t>
            </w:r>
          </w:p>
        </w:tc>
        <w:tc>
          <w:tcPr>
            <w:tcW w:w="3209" w:type="dxa"/>
          </w:tcPr>
          <w:p w14:paraId="255FDD9B" w14:textId="427BC16E" w:rsidR="00FB7C29" w:rsidRPr="00EE3C0B" w:rsidRDefault="00497604" w:rsidP="00912CED">
            <w:r>
              <w:t>1 774 308,23</w:t>
            </w:r>
          </w:p>
        </w:tc>
        <w:tc>
          <w:tcPr>
            <w:tcW w:w="3209" w:type="dxa"/>
          </w:tcPr>
          <w:p w14:paraId="7AD05B9D" w14:textId="20A2ECB7" w:rsidR="00FB7C29" w:rsidRPr="00EE3C0B" w:rsidRDefault="00FB7C29" w:rsidP="00912CED">
            <w:r w:rsidRPr="00EE3C0B">
              <w:t>2 141 515,65</w:t>
            </w:r>
          </w:p>
        </w:tc>
      </w:tr>
      <w:tr w:rsidR="00FB7C29" w:rsidRPr="00EE3C0B" w14:paraId="7A3AEED1" w14:textId="77777777" w:rsidTr="00922097">
        <w:tc>
          <w:tcPr>
            <w:tcW w:w="3209" w:type="dxa"/>
          </w:tcPr>
          <w:p w14:paraId="5131B86C" w14:textId="4DA511B2" w:rsidR="00FB7C29" w:rsidRPr="00EE3C0B" w:rsidRDefault="00FB7C29" w:rsidP="00912CED">
            <w:r w:rsidRPr="00EE3C0B">
              <w:t>Rahoitustuotot ja -kulut</w:t>
            </w:r>
          </w:p>
        </w:tc>
        <w:tc>
          <w:tcPr>
            <w:tcW w:w="3209" w:type="dxa"/>
          </w:tcPr>
          <w:p w14:paraId="3808F6D6" w14:textId="77777777" w:rsidR="00FB7C29" w:rsidRPr="00EE3C0B" w:rsidRDefault="00FB7C29" w:rsidP="00912CED"/>
        </w:tc>
        <w:tc>
          <w:tcPr>
            <w:tcW w:w="3209" w:type="dxa"/>
          </w:tcPr>
          <w:p w14:paraId="7B7CEA10" w14:textId="0461D3DA" w:rsidR="00FB7C29" w:rsidRPr="00EE3C0B" w:rsidRDefault="00FB7C29" w:rsidP="00912CED"/>
        </w:tc>
      </w:tr>
      <w:tr w:rsidR="00FB7C29" w:rsidRPr="00EE3C0B" w14:paraId="30769AB3" w14:textId="77777777" w:rsidTr="00922097">
        <w:tc>
          <w:tcPr>
            <w:tcW w:w="3209" w:type="dxa"/>
          </w:tcPr>
          <w:p w14:paraId="41E8D10C" w14:textId="5D1C2447" w:rsidR="00FB7C29" w:rsidRPr="00EE3C0B" w:rsidRDefault="00FB7C29" w:rsidP="00912CED">
            <w:r w:rsidRPr="00EE3C0B">
              <w:t>Muut korko- ja rahoitustuotot</w:t>
            </w:r>
          </w:p>
        </w:tc>
        <w:tc>
          <w:tcPr>
            <w:tcW w:w="3209" w:type="dxa"/>
          </w:tcPr>
          <w:p w14:paraId="0C139110" w14:textId="77777777" w:rsidR="00FB7C29" w:rsidRPr="00EE3C0B" w:rsidRDefault="00FB7C29" w:rsidP="00912CED"/>
        </w:tc>
        <w:tc>
          <w:tcPr>
            <w:tcW w:w="3209" w:type="dxa"/>
          </w:tcPr>
          <w:p w14:paraId="1BA8935A" w14:textId="2A86AFD0" w:rsidR="00FB7C29" w:rsidRPr="00EE3C0B" w:rsidRDefault="00FB7C29" w:rsidP="00912CED"/>
        </w:tc>
      </w:tr>
      <w:tr w:rsidR="00FB7C29" w:rsidRPr="00EE3C0B" w14:paraId="6A8B5888" w14:textId="77777777" w:rsidTr="00922097">
        <w:tc>
          <w:tcPr>
            <w:tcW w:w="3209" w:type="dxa"/>
          </w:tcPr>
          <w:p w14:paraId="51199400" w14:textId="310C75CE" w:rsidR="00FB7C29" w:rsidRPr="00EE3C0B" w:rsidRDefault="00FB7C29" w:rsidP="00912CED">
            <w:r w:rsidRPr="00EE3C0B">
              <w:t>Saman konsernin yrityksiltä</w:t>
            </w:r>
          </w:p>
        </w:tc>
        <w:tc>
          <w:tcPr>
            <w:tcW w:w="3209" w:type="dxa"/>
          </w:tcPr>
          <w:p w14:paraId="3D72B9A0" w14:textId="2222E67E" w:rsidR="00FB7C29" w:rsidRPr="00EE3C0B" w:rsidRDefault="00497604" w:rsidP="00912CED">
            <w:r>
              <w:t>2,25</w:t>
            </w:r>
          </w:p>
        </w:tc>
        <w:tc>
          <w:tcPr>
            <w:tcW w:w="3209" w:type="dxa"/>
          </w:tcPr>
          <w:p w14:paraId="5D4FAF12" w14:textId="0F4DF9BE" w:rsidR="00FB7C29" w:rsidRPr="00EE3C0B" w:rsidRDefault="00FB7C29" w:rsidP="00912CED">
            <w:r w:rsidRPr="00EE3C0B">
              <w:t>0,00</w:t>
            </w:r>
          </w:p>
        </w:tc>
      </w:tr>
      <w:tr w:rsidR="00FB7C29" w:rsidRPr="00EE3C0B" w14:paraId="6232A5A3" w14:textId="77777777" w:rsidTr="00922097">
        <w:tc>
          <w:tcPr>
            <w:tcW w:w="3209" w:type="dxa"/>
          </w:tcPr>
          <w:p w14:paraId="7ED0576F" w14:textId="184D5E53" w:rsidR="00FB7C29" w:rsidRPr="00EE3C0B" w:rsidRDefault="00FB7C29" w:rsidP="00912CED">
            <w:r w:rsidRPr="00EE3C0B">
              <w:t>Muilta</w:t>
            </w:r>
          </w:p>
        </w:tc>
        <w:tc>
          <w:tcPr>
            <w:tcW w:w="3209" w:type="dxa"/>
          </w:tcPr>
          <w:p w14:paraId="30366CE3" w14:textId="084123A6" w:rsidR="00FB7C29" w:rsidRPr="00EE3C0B" w:rsidRDefault="00497604" w:rsidP="00912CED">
            <w:r>
              <w:t>32 860,08</w:t>
            </w:r>
          </w:p>
        </w:tc>
        <w:tc>
          <w:tcPr>
            <w:tcW w:w="3209" w:type="dxa"/>
          </w:tcPr>
          <w:p w14:paraId="19B72B19" w14:textId="5A134477" w:rsidR="00FB7C29" w:rsidRPr="00EE3C0B" w:rsidRDefault="00FB7C29" w:rsidP="00912CED">
            <w:r w:rsidRPr="00EE3C0B">
              <w:t>32 225,36</w:t>
            </w:r>
          </w:p>
        </w:tc>
      </w:tr>
      <w:tr w:rsidR="00FB7C29" w:rsidRPr="00EE3C0B" w14:paraId="1E4E5757" w14:textId="77777777" w:rsidTr="00922097">
        <w:tc>
          <w:tcPr>
            <w:tcW w:w="3209" w:type="dxa"/>
          </w:tcPr>
          <w:p w14:paraId="4C093F3F" w14:textId="586FC4C7" w:rsidR="00FB7C29" w:rsidRPr="00EE3C0B" w:rsidRDefault="00FB7C29" w:rsidP="00912CED">
            <w:r w:rsidRPr="00EE3C0B">
              <w:t>Korkokulut ja muut rahoituskulut</w:t>
            </w:r>
          </w:p>
        </w:tc>
        <w:tc>
          <w:tcPr>
            <w:tcW w:w="3209" w:type="dxa"/>
          </w:tcPr>
          <w:p w14:paraId="5E25A3BB" w14:textId="77777777" w:rsidR="00FB7C29" w:rsidRPr="00EE3C0B" w:rsidRDefault="00FB7C29" w:rsidP="00912CED"/>
        </w:tc>
        <w:tc>
          <w:tcPr>
            <w:tcW w:w="3209" w:type="dxa"/>
          </w:tcPr>
          <w:p w14:paraId="19CC3658" w14:textId="74864583" w:rsidR="00FB7C29" w:rsidRPr="00EE3C0B" w:rsidRDefault="00FB7C29" w:rsidP="00912CED"/>
        </w:tc>
      </w:tr>
      <w:tr w:rsidR="00FB7C29" w:rsidRPr="00EE3C0B" w14:paraId="59DEF12C" w14:textId="77777777" w:rsidTr="00922097">
        <w:tc>
          <w:tcPr>
            <w:tcW w:w="3209" w:type="dxa"/>
          </w:tcPr>
          <w:p w14:paraId="3E79778D" w14:textId="4722F2A7" w:rsidR="00FB7C29" w:rsidRPr="00EE3C0B" w:rsidRDefault="00FB7C29" w:rsidP="00912CED">
            <w:r w:rsidRPr="00EE3C0B">
              <w:t>Saman konsernin yrityksille</w:t>
            </w:r>
          </w:p>
        </w:tc>
        <w:tc>
          <w:tcPr>
            <w:tcW w:w="3209" w:type="dxa"/>
          </w:tcPr>
          <w:p w14:paraId="413A7AAA" w14:textId="36D81C14" w:rsidR="00FB7C29" w:rsidRPr="00EE3C0B" w:rsidRDefault="00D80BF1" w:rsidP="00912CED">
            <w:r>
              <w:t>0,00</w:t>
            </w:r>
          </w:p>
        </w:tc>
        <w:tc>
          <w:tcPr>
            <w:tcW w:w="3209" w:type="dxa"/>
          </w:tcPr>
          <w:p w14:paraId="54EC38FC" w14:textId="478B2C97" w:rsidR="00FB7C29" w:rsidRPr="00EE3C0B" w:rsidRDefault="00FB7C29" w:rsidP="00912CED">
            <w:r w:rsidRPr="00EE3C0B">
              <w:t>-2 40,81</w:t>
            </w:r>
          </w:p>
        </w:tc>
      </w:tr>
      <w:tr w:rsidR="00FB7C29" w:rsidRPr="00EE3C0B" w14:paraId="794A95D4" w14:textId="77777777" w:rsidTr="00922097">
        <w:tc>
          <w:tcPr>
            <w:tcW w:w="3209" w:type="dxa"/>
          </w:tcPr>
          <w:p w14:paraId="58D701D2" w14:textId="3471A808" w:rsidR="00FB7C29" w:rsidRPr="00EE3C0B" w:rsidRDefault="00FB7C29" w:rsidP="00912CED">
            <w:r w:rsidRPr="00EE3C0B">
              <w:t>Muille</w:t>
            </w:r>
          </w:p>
        </w:tc>
        <w:tc>
          <w:tcPr>
            <w:tcW w:w="3209" w:type="dxa"/>
          </w:tcPr>
          <w:p w14:paraId="25632A51" w14:textId="22C9E85F" w:rsidR="00FB7C29" w:rsidRPr="00EE3C0B" w:rsidRDefault="00D80BF1" w:rsidP="00912CED">
            <w:r>
              <w:t>-446 373,31</w:t>
            </w:r>
          </w:p>
        </w:tc>
        <w:tc>
          <w:tcPr>
            <w:tcW w:w="3209" w:type="dxa"/>
          </w:tcPr>
          <w:p w14:paraId="4B6DB127" w14:textId="248F37FA" w:rsidR="00FB7C29" w:rsidRPr="00EE3C0B" w:rsidRDefault="00FB7C29" w:rsidP="00912CED">
            <w:r w:rsidRPr="00EE3C0B">
              <w:t>-511 098,89</w:t>
            </w:r>
          </w:p>
        </w:tc>
      </w:tr>
      <w:tr w:rsidR="00FB7C29" w:rsidRPr="00EE3C0B" w14:paraId="596FA087" w14:textId="77777777" w:rsidTr="00922097">
        <w:tc>
          <w:tcPr>
            <w:tcW w:w="3209" w:type="dxa"/>
          </w:tcPr>
          <w:p w14:paraId="3D62E4B8" w14:textId="41E0B3F4" w:rsidR="00FB7C29" w:rsidRPr="00EE3C0B" w:rsidRDefault="00FB7C29" w:rsidP="00912CED">
            <w:r w:rsidRPr="00EE3C0B">
              <w:t>Rahoitustuotot ja -kulut yhteensä</w:t>
            </w:r>
          </w:p>
        </w:tc>
        <w:tc>
          <w:tcPr>
            <w:tcW w:w="3209" w:type="dxa"/>
          </w:tcPr>
          <w:p w14:paraId="35DFB378" w14:textId="0890E72E" w:rsidR="00FB7C29" w:rsidRPr="00EE3C0B" w:rsidRDefault="00D80BF1" w:rsidP="00912CED">
            <w:r>
              <w:t>-413 510,98</w:t>
            </w:r>
          </w:p>
        </w:tc>
        <w:tc>
          <w:tcPr>
            <w:tcW w:w="3209" w:type="dxa"/>
          </w:tcPr>
          <w:p w14:paraId="15ED46AE" w14:textId="30DD53AC" w:rsidR="00FB7C29" w:rsidRPr="00EE3C0B" w:rsidRDefault="00FB7C29" w:rsidP="00912CED">
            <w:r w:rsidRPr="00EE3C0B">
              <w:t>-481 280,34</w:t>
            </w:r>
          </w:p>
        </w:tc>
      </w:tr>
      <w:tr w:rsidR="00FB7C29" w:rsidRPr="00EE3C0B" w14:paraId="19F395B2" w14:textId="77777777" w:rsidTr="00922097">
        <w:tc>
          <w:tcPr>
            <w:tcW w:w="3209" w:type="dxa"/>
          </w:tcPr>
          <w:p w14:paraId="2A6E473E" w14:textId="7347860C" w:rsidR="00FB7C29" w:rsidRPr="00EE3C0B" w:rsidRDefault="00FB7C29" w:rsidP="00912CED">
            <w:r w:rsidRPr="00EE3C0B">
              <w:t>TULOS ENNEN TILINPÄÄTÖSSIIRTOJA JA VEROJA</w:t>
            </w:r>
          </w:p>
        </w:tc>
        <w:tc>
          <w:tcPr>
            <w:tcW w:w="3209" w:type="dxa"/>
          </w:tcPr>
          <w:p w14:paraId="24997DAD" w14:textId="1FFCEB58" w:rsidR="00FB7C29" w:rsidRPr="00EE3C0B" w:rsidRDefault="00E5217B" w:rsidP="00912CED">
            <w:r>
              <w:t>1 360 797,25</w:t>
            </w:r>
          </w:p>
        </w:tc>
        <w:tc>
          <w:tcPr>
            <w:tcW w:w="3209" w:type="dxa"/>
          </w:tcPr>
          <w:p w14:paraId="63AFD416" w14:textId="7AAEF27C" w:rsidR="00FB7C29" w:rsidRPr="00EE3C0B" w:rsidRDefault="00FB7C29" w:rsidP="00912CED">
            <w:r w:rsidRPr="00EE3C0B">
              <w:t>1 660 235,31</w:t>
            </w:r>
          </w:p>
        </w:tc>
      </w:tr>
      <w:tr w:rsidR="00FB7C29" w:rsidRPr="00EE3C0B" w14:paraId="5399104F" w14:textId="77777777" w:rsidTr="00922097">
        <w:tc>
          <w:tcPr>
            <w:tcW w:w="3209" w:type="dxa"/>
          </w:tcPr>
          <w:p w14:paraId="30C286B0" w14:textId="21339EA9" w:rsidR="00FB7C29" w:rsidRPr="00EE3C0B" w:rsidRDefault="00FB7C29" w:rsidP="00912CED">
            <w:r w:rsidRPr="00EE3C0B">
              <w:t>Tilinpäätössiirrot</w:t>
            </w:r>
          </w:p>
        </w:tc>
        <w:tc>
          <w:tcPr>
            <w:tcW w:w="3209" w:type="dxa"/>
          </w:tcPr>
          <w:p w14:paraId="473EE79B" w14:textId="77777777" w:rsidR="00FB7C29" w:rsidRPr="00EE3C0B" w:rsidRDefault="00FB7C29" w:rsidP="00912CED"/>
        </w:tc>
        <w:tc>
          <w:tcPr>
            <w:tcW w:w="3209" w:type="dxa"/>
          </w:tcPr>
          <w:p w14:paraId="31B5CA2E" w14:textId="71A0F75F" w:rsidR="00FB7C29" w:rsidRPr="00EE3C0B" w:rsidRDefault="00FB7C29" w:rsidP="00912CED"/>
        </w:tc>
      </w:tr>
      <w:tr w:rsidR="00FB7C29" w:rsidRPr="00EE3C0B" w14:paraId="6846DDAB" w14:textId="77777777" w:rsidTr="00922097">
        <w:tc>
          <w:tcPr>
            <w:tcW w:w="3209" w:type="dxa"/>
          </w:tcPr>
          <w:p w14:paraId="32137A65" w14:textId="30CF61FB" w:rsidR="00FB7C29" w:rsidRPr="00EE3C0B" w:rsidRDefault="00FB7C29" w:rsidP="00912CED">
            <w:r w:rsidRPr="00EE3C0B">
              <w:t>Poistoeron lisäys (-) tai vähennys (+)</w:t>
            </w:r>
          </w:p>
        </w:tc>
        <w:tc>
          <w:tcPr>
            <w:tcW w:w="3209" w:type="dxa"/>
          </w:tcPr>
          <w:p w14:paraId="09B24BC5" w14:textId="058855CE" w:rsidR="00FB7C29" w:rsidRPr="00EE3C0B" w:rsidRDefault="00E5217B" w:rsidP="00912CED">
            <w:r>
              <w:t>2 656,13</w:t>
            </w:r>
          </w:p>
        </w:tc>
        <w:tc>
          <w:tcPr>
            <w:tcW w:w="3209" w:type="dxa"/>
          </w:tcPr>
          <w:p w14:paraId="304B4A69" w14:textId="66ACAE94" w:rsidR="00FB7C29" w:rsidRPr="00EE3C0B" w:rsidRDefault="00FB7C29" w:rsidP="00912CED">
            <w:r w:rsidRPr="00EE3C0B">
              <w:t>3 359,53</w:t>
            </w:r>
          </w:p>
        </w:tc>
      </w:tr>
      <w:tr w:rsidR="00FB7C29" w:rsidRPr="00EE3C0B" w14:paraId="4E2F0209" w14:textId="77777777" w:rsidTr="00922097">
        <w:tc>
          <w:tcPr>
            <w:tcW w:w="3209" w:type="dxa"/>
          </w:tcPr>
          <w:p w14:paraId="01B2C91C" w14:textId="5A5AA72C" w:rsidR="00FB7C29" w:rsidRPr="00EE3C0B" w:rsidRDefault="00FB7C29" w:rsidP="00912CED">
            <w:r w:rsidRPr="00EE3C0B">
              <w:t>TILIKAUDEN VOITTO</w:t>
            </w:r>
          </w:p>
        </w:tc>
        <w:tc>
          <w:tcPr>
            <w:tcW w:w="3209" w:type="dxa"/>
          </w:tcPr>
          <w:p w14:paraId="2F40F80F" w14:textId="6D26ED5F" w:rsidR="00FB7C29" w:rsidRPr="00EE3C0B" w:rsidRDefault="00E5217B" w:rsidP="00912CED">
            <w:r>
              <w:t>1 363 453,38</w:t>
            </w:r>
          </w:p>
        </w:tc>
        <w:tc>
          <w:tcPr>
            <w:tcW w:w="3209" w:type="dxa"/>
          </w:tcPr>
          <w:p w14:paraId="42D9DE6F" w14:textId="40E1BDF3" w:rsidR="00FB7C29" w:rsidRPr="00EE3C0B" w:rsidRDefault="00FB7C29" w:rsidP="00912CED">
            <w:r w:rsidRPr="00EE3C0B">
              <w:t>1 663 594,87</w:t>
            </w:r>
          </w:p>
        </w:tc>
      </w:tr>
    </w:tbl>
    <w:p w14:paraId="0268AB67" w14:textId="77777777" w:rsidR="00F51FEA" w:rsidRPr="00EE3C0B" w:rsidRDefault="00F51FEA" w:rsidP="008A3B29"/>
    <w:p w14:paraId="10AED8FB" w14:textId="77777777" w:rsidR="00926C9B" w:rsidRPr="007610A1" w:rsidRDefault="00926C9B" w:rsidP="007610A1">
      <w:pPr>
        <w:pStyle w:val="Luettelokappale"/>
        <w:numPr>
          <w:ilvl w:val="0"/>
          <w:numId w:val="40"/>
        </w:numPr>
        <w:rPr>
          <w:rFonts w:eastAsiaTheme="majorEastAsia" w:cstheme="majorBidi"/>
          <w:color w:val="0F4761" w:themeColor="accent1" w:themeShade="BF"/>
          <w:sz w:val="28"/>
          <w:szCs w:val="28"/>
        </w:rPr>
      </w:pPr>
      <w:r w:rsidRPr="00EE3C0B">
        <w:br w:type="page"/>
      </w:r>
    </w:p>
    <w:p w14:paraId="05BB8761" w14:textId="326CBD81" w:rsidR="003703C8" w:rsidRPr="007610A1" w:rsidRDefault="003703C8" w:rsidP="007610A1">
      <w:pPr>
        <w:pStyle w:val="Otsikko2"/>
        <w:rPr>
          <w:color w:val="A34E00"/>
        </w:rPr>
      </w:pPr>
      <w:bookmarkStart w:id="49" w:name="_Toc229738786"/>
      <w:r w:rsidRPr="007610A1">
        <w:rPr>
          <w:color w:val="A34E00"/>
        </w:rPr>
        <w:lastRenderedPageBreak/>
        <w:t>Tase</w:t>
      </w:r>
      <w:bookmarkEnd w:id="49"/>
    </w:p>
    <w:tbl>
      <w:tblPr>
        <w:tblStyle w:val="TaulukkoRuudukko"/>
        <w:tblW w:w="0" w:type="auto"/>
        <w:tblLook w:val="04A0" w:firstRow="1" w:lastRow="0" w:firstColumn="1" w:lastColumn="0" w:noHBand="0" w:noVBand="1"/>
      </w:tblPr>
      <w:tblGrid>
        <w:gridCol w:w="3209"/>
        <w:gridCol w:w="3209"/>
        <w:gridCol w:w="3209"/>
      </w:tblGrid>
      <w:tr w:rsidR="00F0374C" w:rsidRPr="00EE3C0B" w14:paraId="55D1C52B" w14:textId="77777777" w:rsidTr="00922097">
        <w:tc>
          <w:tcPr>
            <w:tcW w:w="3209" w:type="dxa"/>
          </w:tcPr>
          <w:p w14:paraId="7F557399" w14:textId="11CEDC1D" w:rsidR="00F0374C" w:rsidRPr="00EE3C0B" w:rsidRDefault="00F0374C" w:rsidP="005B546C">
            <w:pPr>
              <w:rPr>
                <w:b/>
                <w:bCs/>
              </w:rPr>
            </w:pPr>
            <w:r w:rsidRPr="00EE3C0B">
              <w:t>TASE</w:t>
            </w:r>
          </w:p>
        </w:tc>
        <w:tc>
          <w:tcPr>
            <w:tcW w:w="3209" w:type="dxa"/>
          </w:tcPr>
          <w:p w14:paraId="1165DEF4" w14:textId="437A9156" w:rsidR="00F0374C" w:rsidRPr="00EE3C0B" w:rsidRDefault="00F0374C" w:rsidP="005B546C">
            <w:r>
              <w:t>2025</w:t>
            </w:r>
          </w:p>
        </w:tc>
        <w:tc>
          <w:tcPr>
            <w:tcW w:w="3209" w:type="dxa"/>
          </w:tcPr>
          <w:p w14:paraId="0C40B7B6" w14:textId="027659F6" w:rsidR="00F0374C" w:rsidRPr="00EE3C0B" w:rsidRDefault="00F0374C" w:rsidP="005B546C">
            <w:pPr>
              <w:rPr>
                <w:b/>
                <w:bCs/>
              </w:rPr>
            </w:pPr>
            <w:r w:rsidRPr="00EE3C0B">
              <w:t>2024</w:t>
            </w:r>
          </w:p>
        </w:tc>
      </w:tr>
      <w:tr w:rsidR="00F0374C" w:rsidRPr="00EE3C0B" w14:paraId="5A6ACBB6" w14:textId="77777777" w:rsidTr="00922097">
        <w:tc>
          <w:tcPr>
            <w:tcW w:w="3209" w:type="dxa"/>
          </w:tcPr>
          <w:p w14:paraId="6B85D736" w14:textId="4B925B26" w:rsidR="00F0374C" w:rsidRPr="00EE3C0B" w:rsidRDefault="00F0374C" w:rsidP="005B546C">
            <w:r w:rsidRPr="00EE3C0B">
              <w:t>VASTAAVAA</w:t>
            </w:r>
          </w:p>
        </w:tc>
        <w:tc>
          <w:tcPr>
            <w:tcW w:w="3209" w:type="dxa"/>
          </w:tcPr>
          <w:p w14:paraId="17A27288" w14:textId="77777777" w:rsidR="00F0374C" w:rsidRPr="00EE3C0B" w:rsidRDefault="00F0374C" w:rsidP="005B546C"/>
        </w:tc>
        <w:tc>
          <w:tcPr>
            <w:tcW w:w="3209" w:type="dxa"/>
          </w:tcPr>
          <w:p w14:paraId="089E3598" w14:textId="2DC91E76" w:rsidR="00F0374C" w:rsidRPr="00EE3C0B" w:rsidRDefault="00F0374C" w:rsidP="005B546C"/>
        </w:tc>
      </w:tr>
      <w:tr w:rsidR="00F0374C" w:rsidRPr="00EE3C0B" w14:paraId="15AA6479" w14:textId="77777777" w:rsidTr="00922097">
        <w:tc>
          <w:tcPr>
            <w:tcW w:w="3209" w:type="dxa"/>
          </w:tcPr>
          <w:p w14:paraId="4E15E134" w14:textId="7C0F216B" w:rsidR="00F0374C" w:rsidRPr="00EE3C0B" w:rsidRDefault="00F0374C" w:rsidP="005B546C">
            <w:r w:rsidRPr="00EE3C0B">
              <w:t>PYSYVÄT VASTAAVAT</w:t>
            </w:r>
          </w:p>
        </w:tc>
        <w:tc>
          <w:tcPr>
            <w:tcW w:w="3209" w:type="dxa"/>
          </w:tcPr>
          <w:p w14:paraId="41A66B49" w14:textId="77777777" w:rsidR="00F0374C" w:rsidRPr="00EE3C0B" w:rsidRDefault="00F0374C" w:rsidP="005B546C"/>
        </w:tc>
        <w:tc>
          <w:tcPr>
            <w:tcW w:w="3209" w:type="dxa"/>
          </w:tcPr>
          <w:p w14:paraId="386D6ACC" w14:textId="1639C77B" w:rsidR="00F0374C" w:rsidRPr="00EE3C0B" w:rsidRDefault="00F0374C" w:rsidP="005B546C"/>
        </w:tc>
      </w:tr>
      <w:tr w:rsidR="00F0374C" w:rsidRPr="00EE3C0B" w14:paraId="04DF5647" w14:textId="77777777" w:rsidTr="00922097">
        <w:tc>
          <w:tcPr>
            <w:tcW w:w="3209" w:type="dxa"/>
          </w:tcPr>
          <w:p w14:paraId="44DD24CA" w14:textId="73B77519" w:rsidR="00F0374C" w:rsidRPr="00EE3C0B" w:rsidRDefault="00F0374C" w:rsidP="005B546C">
            <w:r w:rsidRPr="00EE3C0B">
              <w:t>Aineettomat hyödykkeet</w:t>
            </w:r>
          </w:p>
        </w:tc>
        <w:tc>
          <w:tcPr>
            <w:tcW w:w="3209" w:type="dxa"/>
          </w:tcPr>
          <w:p w14:paraId="1B09E3F3" w14:textId="77777777" w:rsidR="00F0374C" w:rsidRPr="00EE3C0B" w:rsidRDefault="00F0374C" w:rsidP="005B546C"/>
        </w:tc>
        <w:tc>
          <w:tcPr>
            <w:tcW w:w="3209" w:type="dxa"/>
          </w:tcPr>
          <w:p w14:paraId="72D92103" w14:textId="360C9055" w:rsidR="00F0374C" w:rsidRPr="00EE3C0B" w:rsidRDefault="00F0374C" w:rsidP="005B546C"/>
        </w:tc>
      </w:tr>
      <w:tr w:rsidR="00F0374C" w:rsidRPr="00EE3C0B" w14:paraId="1732CAA7" w14:textId="77777777" w:rsidTr="00922097">
        <w:tc>
          <w:tcPr>
            <w:tcW w:w="3209" w:type="dxa"/>
          </w:tcPr>
          <w:p w14:paraId="06FD8251" w14:textId="02D38F34" w:rsidR="00F0374C" w:rsidRPr="00EE3C0B" w:rsidRDefault="00F0374C" w:rsidP="005B546C">
            <w:r w:rsidRPr="00EE3C0B">
              <w:t>Aineettomat oikeudet</w:t>
            </w:r>
          </w:p>
        </w:tc>
        <w:tc>
          <w:tcPr>
            <w:tcW w:w="3209" w:type="dxa"/>
          </w:tcPr>
          <w:p w14:paraId="2CFE9244" w14:textId="54E14F78" w:rsidR="00F0374C" w:rsidRPr="00EE3C0B" w:rsidRDefault="00B5703D" w:rsidP="005B546C">
            <w:r>
              <w:t>8 261,87</w:t>
            </w:r>
          </w:p>
        </w:tc>
        <w:tc>
          <w:tcPr>
            <w:tcW w:w="3209" w:type="dxa"/>
          </w:tcPr>
          <w:p w14:paraId="467D0A75" w14:textId="693EE5B0" w:rsidR="00F0374C" w:rsidRPr="00EE3C0B" w:rsidRDefault="00F0374C" w:rsidP="005B546C">
            <w:r w:rsidRPr="00EE3C0B">
              <w:t>23 404,29</w:t>
            </w:r>
          </w:p>
        </w:tc>
      </w:tr>
      <w:tr w:rsidR="00F0374C" w:rsidRPr="00EE3C0B" w14:paraId="2ECFD186" w14:textId="77777777" w:rsidTr="00922097">
        <w:tc>
          <w:tcPr>
            <w:tcW w:w="3209" w:type="dxa"/>
          </w:tcPr>
          <w:p w14:paraId="129516AD" w14:textId="2BC89FB3" w:rsidR="00F0374C" w:rsidRPr="00EE3C0B" w:rsidRDefault="00F0374C" w:rsidP="005B546C">
            <w:r w:rsidRPr="00EE3C0B">
              <w:t>Muut aineettomat hyödykkeet</w:t>
            </w:r>
          </w:p>
        </w:tc>
        <w:tc>
          <w:tcPr>
            <w:tcW w:w="3209" w:type="dxa"/>
          </w:tcPr>
          <w:p w14:paraId="427AE7A0" w14:textId="2BBCE13E" w:rsidR="00F0374C" w:rsidRPr="00EE3C0B" w:rsidRDefault="009506CC" w:rsidP="005B546C">
            <w:r>
              <w:t>64 181,65</w:t>
            </w:r>
          </w:p>
        </w:tc>
        <w:tc>
          <w:tcPr>
            <w:tcW w:w="3209" w:type="dxa"/>
          </w:tcPr>
          <w:p w14:paraId="7C93B28D" w14:textId="1AAEE459" w:rsidR="00F0374C" w:rsidRPr="00EE3C0B" w:rsidRDefault="00F0374C" w:rsidP="005B546C">
            <w:r w:rsidRPr="00EE3C0B">
              <w:t>83 750,72</w:t>
            </w:r>
          </w:p>
        </w:tc>
      </w:tr>
      <w:tr w:rsidR="00F0374C" w:rsidRPr="00EE3C0B" w14:paraId="7BE577FF" w14:textId="77777777" w:rsidTr="00922097">
        <w:tc>
          <w:tcPr>
            <w:tcW w:w="3209" w:type="dxa"/>
          </w:tcPr>
          <w:p w14:paraId="75A5C1F7" w14:textId="4D3BEC07" w:rsidR="00F0374C" w:rsidRPr="00EE3C0B" w:rsidRDefault="00F0374C" w:rsidP="005B546C">
            <w:r w:rsidRPr="00EE3C0B">
              <w:t>Aineettomat hyödykkeet yhteensä</w:t>
            </w:r>
          </w:p>
        </w:tc>
        <w:tc>
          <w:tcPr>
            <w:tcW w:w="3209" w:type="dxa"/>
          </w:tcPr>
          <w:p w14:paraId="438FF0AB" w14:textId="358C4687" w:rsidR="00F0374C" w:rsidRPr="00EE3C0B" w:rsidRDefault="009506CC" w:rsidP="005B546C">
            <w:r>
              <w:t>72 443,52</w:t>
            </w:r>
          </w:p>
        </w:tc>
        <w:tc>
          <w:tcPr>
            <w:tcW w:w="3209" w:type="dxa"/>
          </w:tcPr>
          <w:p w14:paraId="730F1B16" w14:textId="55875335" w:rsidR="00F0374C" w:rsidRPr="00EE3C0B" w:rsidRDefault="00F0374C" w:rsidP="005B546C">
            <w:r w:rsidRPr="00EE3C0B">
              <w:t>107 155,01</w:t>
            </w:r>
          </w:p>
        </w:tc>
      </w:tr>
      <w:tr w:rsidR="00F0374C" w:rsidRPr="00EE3C0B" w14:paraId="11EEFDD1" w14:textId="77777777" w:rsidTr="00922097">
        <w:tc>
          <w:tcPr>
            <w:tcW w:w="3209" w:type="dxa"/>
          </w:tcPr>
          <w:p w14:paraId="2D397237" w14:textId="2882450C" w:rsidR="00F0374C" w:rsidRPr="00EE3C0B" w:rsidRDefault="00F0374C" w:rsidP="005B546C">
            <w:r w:rsidRPr="00EE3C0B">
              <w:t>Aineelliset hyödykkeet</w:t>
            </w:r>
          </w:p>
        </w:tc>
        <w:tc>
          <w:tcPr>
            <w:tcW w:w="3209" w:type="dxa"/>
          </w:tcPr>
          <w:p w14:paraId="4450A048" w14:textId="77777777" w:rsidR="00F0374C" w:rsidRPr="00EE3C0B" w:rsidRDefault="00F0374C" w:rsidP="005B546C"/>
        </w:tc>
        <w:tc>
          <w:tcPr>
            <w:tcW w:w="3209" w:type="dxa"/>
          </w:tcPr>
          <w:p w14:paraId="0FDF7622" w14:textId="083DC238" w:rsidR="00F0374C" w:rsidRPr="00EE3C0B" w:rsidRDefault="00F0374C" w:rsidP="005B546C"/>
        </w:tc>
      </w:tr>
      <w:tr w:rsidR="00F0374C" w:rsidRPr="00EE3C0B" w14:paraId="1B963DA9" w14:textId="77777777" w:rsidTr="00922097">
        <w:tc>
          <w:tcPr>
            <w:tcW w:w="3209" w:type="dxa"/>
          </w:tcPr>
          <w:p w14:paraId="188BF513" w14:textId="10A04415" w:rsidR="00F0374C" w:rsidRPr="00EE3C0B" w:rsidRDefault="00F0374C" w:rsidP="005B546C">
            <w:r w:rsidRPr="00EE3C0B">
              <w:t>Maa- ja vesialueet</w:t>
            </w:r>
          </w:p>
        </w:tc>
        <w:tc>
          <w:tcPr>
            <w:tcW w:w="3209" w:type="dxa"/>
          </w:tcPr>
          <w:p w14:paraId="23493770" w14:textId="77777777" w:rsidR="00F0374C" w:rsidRPr="00EE3C0B" w:rsidRDefault="00F0374C" w:rsidP="005B546C"/>
        </w:tc>
        <w:tc>
          <w:tcPr>
            <w:tcW w:w="3209" w:type="dxa"/>
          </w:tcPr>
          <w:p w14:paraId="4C458B94" w14:textId="224A9BD6" w:rsidR="00F0374C" w:rsidRPr="00EE3C0B" w:rsidRDefault="00F0374C" w:rsidP="005B546C"/>
        </w:tc>
      </w:tr>
      <w:tr w:rsidR="00F0374C" w:rsidRPr="00EE3C0B" w14:paraId="56F282E2" w14:textId="77777777" w:rsidTr="00922097">
        <w:tc>
          <w:tcPr>
            <w:tcW w:w="3209" w:type="dxa"/>
          </w:tcPr>
          <w:p w14:paraId="6DC841A0" w14:textId="69EEE9FD" w:rsidR="00F0374C" w:rsidRPr="00EE3C0B" w:rsidRDefault="00F0374C" w:rsidP="005B546C">
            <w:r w:rsidRPr="00EE3C0B">
              <w:t>Omistuskiinteistöt</w:t>
            </w:r>
          </w:p>
        </w:tc>
        <w:tc>
          <w:tcPr>
            <w:tcW w:w="3209" w:type="dxa"/>
          </w:tcPr>
          <w:p w14:paraId="646BBFD8" w14:textId="6F720EF8" w:rsidR="00F0374C" w:rsidRPr="00EE3C0B" w:rsidRDefault="009506CC" w:rsidP="005B546C">
            <w:r>
              <w:t>805 510,91</w:t>
            </w:r>
          </w:p>
        </w:tc>
        <w:tc>
          <w:tcPr>
            <w:tcW w:w="3209" w:type="dxa"/>
          </w:tcPr>
          <w:p w14:paraId="368A9109" w14:textId="76A99FFE" w:rsidR="00F0374C" w:rsidRPr="00EE3C0B" w:rsidRDefault="00F0374C" w:rsidP="005B546C">
            <w:r w:rsidRPr="00EE3C0B">
              <w:t>805 510,91</w:t>
            </w:r>
          </w:p>
        </w:tc>
      </w:tr>
      <w:tr w:rsidR="00F0374C" w:rsidRPr="00EE3C0B" w14:paraId="1523E5CA" w14:textId="77777777" w:rsidTr="00922097">
        <w:tc>
          <w:tcPr>
            <w:tcW w:w="3209" w:type="dxa"/>
          </w:tcPr>
          <w:p w14:paraId="3093E940" w14:textId="050A62E0" w:rsidR="00F0374C" w:rsidRPr="00EE3C0B" w:rsidRDefault="00F0374C" w:rsidP="005B546C">
            <w:r w:rsidRPr="00EE3C0B">
              <w:t>Kiinteistöjen liittymismaksut</w:t>
            </w:r>
          </w:p>
        </w:tc>
        <w:tc>
          <w:tcPr>
            <w:tcW w:w="3209" w:type="dxa"/>
          </w:tcPr>
          <w:p w14:paraId="5561F0D3" w14:textId="780AD0DC" w:rsidR="00F0374C" w:rsidRPr="00EE3C0B" w:rsidRDefault="009506CC" w:rsidP="005B546C">
            <w:r>
              <w:t>11 190,00</w:t>
            </w:r>
          </w:p>
        </w:tc>
        <w:tc>
          <w:tcPr>
            <w:tcW w:w="3209" w:type="dxa"/>
          </w:tcPr>
          <w:p w14:paraId="35680B3A" w14:textId="1D3A01C0" w:rsidR="00F0374C" w:rsidRPr="00EE3C0B" w:rsidRDefault="00F0374C" w:rsidP="005B546C">
            <w:r w:rsidRPr="00EE3C0B">
              <w:t>11 190,00</w:t>
            </w:r>
          </w:p>
        </w:tc>
      </w:tr>
      <w:tr w:rsidR="00F0374C" w:rsidRPr="00EE3C0B" w14:paraId="0C220A19" w14:textId="77777777" w:rsidTr="00922097">
        <w:tc>
          <w:tcPr>
            <w:tcW w:w="3209" w:type="dxa"/>
          </w:tcPr>
          <w:p w14:paraId="1D3334A7" w14:textId="1D9E69E4" w:rsidR="00F0374C" w:rsidRPr="00EE3C0B" w:rsidRDefault="00F0374C" w:rsidP="005B546C">
            <w:r w:rsidRPr="00EE3C0B">
              <w:t>Rakennukset ja rakennelmat</w:t>
            </w:r>
          </w:p>
        </w:tc>
        <w:tc>
          <w:tcPr>
            <w:tcW w:w="3209" w:type="dxa"/>
          </w:tcPr>
          <w:p w14:paraId="37B0321E" w14:textId="77777777" w:rsidR="00F0374C" w:rsidRPr="00EE3C0B" w:rsidRDefault="00F0374C" w:rsidP="005B546C"/>
        </w:tc>
        <w:tc>
          <w:tcPr>
            <w:tcW w:w="3209" w:type="dxa"/>
          </w:tcPr>
          <w:p w14:paraId="50779BF8" w14:textId="4D14F2B7" w:rsidR="00F0374C" w:rsidRPr="00EE3C0B" w:rsidRDefault="00F0374C" w:rsidP="005B546C"/>
        </w:tc>
      </w:tr>
      <w:tr w:rsidR="00F0374C" w:rsidRPr="00EE3C0B" w14:paraId="6BDEC561" w14:textId="77777777" w:rsidTr="00922097">
        <w:tc>
          <w:tcPr>
            <w:tcW w:w="3209" w:type="dxa"/>
          </w:tcPr>
          <w:p w14:paraId="10EA2472" w14:textId="7DF2823E" w:rsidR="00F0374C" w:rsidRPr="00EE3C0B" w:rsidRDefault="00F0374C" w:rsidP="005B546C">
            <w:r w:rsidRPr="00EE3C0B">
              <w:t>Omistusrakennukset ja -rakennelmat</w:t>
            </w:r>
          </w:p>
        </w:tc>
        <w:tc>
          <w:tcPr>
            <w:tcW w:w="3209" w:type="dxa"/>
          </w:tcPr>
          <w:p w14:paraId="7CF3D05E" w14:textId="3974A752" w:rsidR="00F0374C" w:rsidRPr="00EE3C0B" w:rsidRDefault="00832D9A" w:rsidP="005B546C">
            <w:r>
              <w:t>5 198 691,84</w:t>
            </w:r>
          </w:p>
        </w:tc>
        <w:tc>
          <w:tcPr>
            <w:tcW w:w="3209" w:type="dxa"/>
          </w:tcPr>
          <w:p w14:paraId="0184E835" w14:textId="0D1BC225" w:rsidR="00F0374C" w:rsidRPr="00EE3C0B" w:rsidRDefault="00F0374C" w:rsidP="005B546C">
            <w:r w:rsidRPr="00EE3C0B">
              <w:t>5 539 295,61</w:t>
            </w:r>
          </w:p>
        </w:tc>
      </w:tr>
      <w:tr w:rsidR="00F0374C" w:rsidRPr="00EE3C0B" w14:paraId="499320DB" w14:textId="77777777" w:rsidTr="00922097">
        <w:tc>
          <w:tcPr>
            <w:tcW w:w="3209" w:type="dxa"/>
          </w:tcPr>
          <w:p w14:paraId="5C470622" w14:textId="1C023EA4" w:rsidR="00F0374C" w:rsidRPr="00EE3C0B" w:rsidRDefault="00F0374C" w:rsidP="005B546C">
            <w:r w:rsidRPr="00EE3C0B">
              <w:t>Koneet ja kalusto</w:t>
            </w:r>
          </w:p>
        </w:tc>
        <w:tc>
          <w:tcPr>
            <w:tcW w:w="3209" w:type="dxa"/>
          </w:tcPr>
          <w:p w14:paraId="56828FF0" w14:textId="5C3D633B" w:rsidR="00F0374C" w:rsidRPr="00EE3C0B" w:rsidRDefault="00832D9A" w:rsidP="005B546C">
            <w:r>
              <w:t>9 473 735,45</w:t>
            </w:r>
          </w:p>
        </w:tc>
        <w:tc>
          <w:tcPr>
            <w:tcW w:w="3209" w:type="dxa"/>
          </w:tcPr>
          <w:p w14:paraId="2BC335C6" w14:textId="25695F87" w:rsidR="00F0374C" w:rsidRPr="00EE3C0B" w:rsidRDefault="00F0374C" w:rsidP="005B546C">
            <w:r w:rsidRPr="00EE3C0B">
              <w:t>8 810 882,44</w:t>
            </w:r>
          </w:p>
        </w:tc>
      </w:tr>
      <w:tr w:rsidR="00F0374C" w:rsidRPr="00EE3C0B" w14:paraId="3C2279B8" w14:textId="77777777" w:rsidTr="00922097">
        <w:tc>
          <w:tcPr>
            <w:tcW w:w="3209" w:type="dxa"/>
          </w:tcPr>
          <w:p w14:paraId="2C605F08" w14:textId="2458B8CE" w:rsidR="00F0374C" w:rsidRPr="00EE3C0B" w:rsidRDefault="00F0374C" w:rsidP="005B546C">
            <w:r w:rsidRPr="00EE3C0B">
              <w:t>Muut aineelliset hyödykkeet</w:t>
            </w:r>
          </w:p>
        </w:tc>
        <w:tc>
          <w:tcPr>
            <w:tcW w:w="3209" w:type="dxa"/>
          </w:tcPr>
          <w:p w14:paraId="2AB50F18" w14:textId="116A544A" w:rsidR="00F0374C" w:rsidRPr="00EE3C0B" w:rsidRDefault="00D407B8" w:rsidP="005B546C">
            <w:r>
              <w:t>4 175 318,97</w:t>
            </w:r>
          </w:p>
        </w:tc>
        <w:tc>
          <w:tcPr>
            <w:tcW w:w="3209" w:type="dxa"/>
          </w:tcPr>
          <w:p w14:paraId="082A77D9" w14:textId="770F8D85" w:rsidR="00F0374C" w:rsidRPr="00EE3C0B" w:rsidRDefault="00F0374C" w:rsidP="005B546C">
            <w:r w:rsidRPr="00EE3C0B">
              <w:t>3 281 426,81</w:t>
            </w:r>
          </w:p>
        </w:tc>
      </w:tr>
      <w:tr w:rsidR="00F0374C" w:rsidRPr="00EE3C0B" w14:paraId="1025D0A1" w14:textId="77777777" w:rsidTr="00922097">
        <w:tc>
          <w:tcPr>
            <w:tcW w:w="3209" w:type="dxa"/>
          </w:tcPr>
          <w:p w14:paraId="11A451A7" w14:textId="6392687E" w:rsidR="00F0374C" w:rsidRPr="00EE3C0B" w:rsidRDefault="00F0374C" w:rsidP="005B546C">
            <w:r w:rsidRPr="00EE3C0B">
              <w:t>Ennakkomaksut ja keskeneräiset hankinnat</w:t>
            </w:r>
          </w:p>
        </w:tc>
        <w:tc>
          <w:tcPr>
            <w:tcW w:w="3209" w:type="dxa"/>
          </w:tcPr>
          <w:p w14:paraId="1EBA2331" w14:textId="270CE94D" w:rsidR="00F0374C" w:rsidRPr="00EE3C0B" w:rsidRDefault="00D407B8" w:rsidP="005B546C">
            <w:r>
              <w:t>527 001,47</w:t>
            </w:r>
          </w:p>
        </w:tc>
        <w:tc>
          <w:tcPr>
            <w:tcW w:w="3209" w:type="dxa"/>
          </w:tcPr>
          <w:p w14:paraId="67DD23EB" w14:textId="3C4E30FD" w:rsidR="00F0374C" w:rsidRPr="00EE3C0B" w:rsidRDefault="00F0374C" w:rsidP="005B546C">
            <w:r w:rsidRPr="00EE3C0B">
              <w:t>1 989 126,51</w:t>
            </w:r>
          </w:p>
        </w:tc>
      </w:tr>
      <w:tr w:rsidR="00F0374C" w:rsidRPr="00EE3C0B" w14:paraId="25F6A438" w14:textId="77777777" w:rsidTr="00922097">
        <w:tc>
          <w:tcPr>
            <w:tcW w:w="3209" w:type="dxa"/>
          </w:tcPr>
          <w:p w14:paraId="15C16E9B" w14:textId="63AEB19B" w:rsidR="00F0374C" w:rsidRPr="00EE3C0B" w:rsidRDefault="00F0374C" w:rsidP="005B546C">
            <w:r w:rsidRPr="00EE3C0B">
              <w:t>Aineelliset hyödykkeet yhteensä</w:t>
            </w:r>
          </w:p>
        </w:tc>
        <w:tc>
          <w:tcPr>
            <w:tcW w:w="3209" w:type="dxa"/>
          </w:tcPr>
          <w:p w14:paraId="4050E1E6" w14:textId="1B6350A3" w:rsidR="00F0374C" w:rsidRPr="00EE3C0B" w:rsidRDefault="00C26076" w:rsidP="005B546C">
            <w:r>
              <w:t>20 191 448,64</w:t>
            </w:r>
          </w:p>
        </w:tc>
        <w:tc>
          <w:tcPr>
            <w:tcW w:w="3209" w:type="dxa"/>
          </w:tcPr>
          <w:p w14:paraId="38BCFA0A" w14:textId="369D018A" w:rsidR="00F0374C" w:rsidRPr="00EE3C0B" w:rsidRDefault="00F0374C" w:rsidP="005B546C">
            <w:r w:rsidRPr="00EE3C0B">
              <w:t>20 437 432,28</w:t>
            </w:r>
          </w:p>
        </w:tc>
      </w:tr>
      <w:tr w:rsidR="00F0374C" w:rsidRPr="00EE3C0B" w14:paraId="7DD89BBF" w14:textId="77777777" w:rsidTr="00922097">
        <w:tc>
          <w:tcPr>
            <w:tcW w:w="3209" w:type="dxa"/>
          </w:tcPr>
          <w:p w14:paraId="0206C2C0" w14:textId="43DFE0A8" w:rsidR="00F0374C" w:rsidRPr="00EE3C0B" w:rsidRDefault="00F0374C" w:rsidP="005B546C">
            <w:r w:rsidRPr="00EE3C0B">
              <w:t>Sijoitukset</w:t>
            </w:r>
          </w:p>
        </w:tc>
        <w:tc>
          <w:tcPr>
            <w:tcW w:w="3209" w:type="dxa"/>
          </w:tcPr>
          <w:p w14:paraId="125CEEDB" w14:textId="77777777" w:rsidR="00F0374C" w:rsidRPr="00EE3C0B" w:rsidRDefault="00F0374C" w:rsidP="005B546C"/>
        </w:tc>
        <w:tc>
          <w:tcPr>
            <w:tcW w:w="3209" w:type="dxa"/>
          </w:tcPr>
          <w:p w14:paraId="586A0163" w14:textId="28A66427" w:rsidR="00F0374C" w:rsidRPr="00EE3C0B" w:rsidRDefault="00F0374C" w:rsidP="005B546C"/>
        </w:tc>
      </w:tr>
      <w:tr w:rsidR="00F0374C" w:rsidRPr="00EE3C0B" w14:paraId="3BB6A659" w14:textId="77777777" w:rsidTr="00922097">
        <w:tc>
          <w:tcPr>
            <w:tcW w:w="3209" w:type="dxa"/>
          </w:tcPr>
          <w:p w14:paraId="79DBFA6D" w14:textId="4DF5829C" w:rsidR="00F0374C" w:rsidRPr="00EE3C0B" w:rsidRDefault="00F0374C" w:rsidP="005B546C">
            <w:r w:rsidRPr="00EE3C0B">
              <w:t>Muut saamiset</w:t>
            </w:r>
          </w:p>
        </w:tc>
        <w:tc>
          <w:tcPr>
            <w:tcW w:w="3209" w:type="dxa"/>
          </w:tcPr>
          <w:p w14:paraId="7CCD0F4F" w14:textId="1006197C" w:rsidR="00F0374C" w:rsidRPr="00EE3C0B" w:rsidRDefault="00C26076" w:rsidP="005B546C">
            <w:r>
              <w:t>22 540,00</w:t>
            </w:r>
          </w:p>
        </w:tc>
        <w:tc>
          <w:tcPr>
            <w:tcW w:w="3209" w:type="dxa"/>
          </w:tcPr>
          <w:p w14:paraId="0723142C" w14:textId="6F391AFB" w:rsidR="00F0374C" w:rsidRPr="00EE3C0B" w:rsidRDefault="00F0374C" w:rsidP="005B546C">
            <w:r w:rsidRPr="00EE3C0B">
              <w:t>22 540,00</w:t>
            </w:r>
          </w:p>
        </w:tc>
      </w:tr>
      <w:tr w:rsidR="00F0374C" w:rsidRPr="00EE3C0B" w14:paraId="494315C7" w14:textId="77777777" w:rsidTr="00922097">
        <w:tc>
          <w:tcPr>
            <w:tcW w:w="3209" w:type="dxa"/>
          </w:tcPr>
          <w:p w14:paraId="69187F5E" w14:textId="75917A92" w:rsidR="00F0374C" w:rsidRPr="00EE3C0B" w:rsidRDefault="00F0374C" w:rsidP="005B546C">
            <w:r w:rsidRPr="00EE3C0B">
              <w:t>Sijoitukset yhteensä</w:t>
            </w:r>
          </w:p>
        </w:tc>
        <w:tc>
          <w:tcPr>
            <w:tcW w:w="3209" w:type="dxa"/>
          </w:tcPr>
          <w:p w14:paraId="590CE673" w14:textId="608A5F29" w:rsidR="00F0374C" w:rsidRPr="00EE3C0B" w:rsidRDefault="00C26076" w:rsidP="005B546C">
            <w:r>
              <w:t>55 540,00</w:t>
            </w:r>
          </w:p>
        </w:tc>
        <w:tc>
          <w:tcPr>
            <w:tcW w:w="3209" w:type="dxa"/>
          </w:tcPr>
          <w:p w14:paraId="6BDB2D96" w14:textId="261043FC" w:rsidR="00F0374C" w:rsidRPr="00EE3C0B" w:rsidRDefault="00F0374C" w:rsidP="005B546C">
            <w:r w:rsidRPr="00EE3C0B">
              <w:t>22 540,00</w:t>
            </w:r>
          </w:p>
        </w:tc>
      </w:tr>
      <w:tr w:rsidR="00F0374C" w:rsidRPr="00EE3C0B" w14:paraId="617DC127" w14:textId="77777777" w:rsidTr="00922097">
        <w:tc>
          <w:tcPr>
            <w:tcW w:w="3209" w:type="dxa"/>
          </w:tcPr>
          <w:p w14:paraId="2DA75A65" w14:textId="7B49A84A" w:rsidR="00F0374C" w:rsidRPr="00EE3C0B" w:rsidRDefault="00F0374C" w:rsidP="005B546C">
            <w:r w:rsidRPr="00EE3C0B">
              <w:t>PYSYVÄT VASTAAVAT YHTEENSÄ</w:t>
            </w:r>
          </w:p>
        </w:tc>
        <w:tc>
          <w:tcPr>
            <w:tcW w:w="3209" w:type="dxa"/>
          </w:tcPr>
          <w:p w14:paraId="3F3F2E0A" w14:textId="5E495F81" w:rsidR="00F0374C" w:rsidRPr="00EE3C0B" w:rsidRDefault="00C26076" w:rsidP="005B546C">
            <w:r>
              <w:t>20 286 432,16</w:t>
            </w:r>
          </w:p>
        </w:tc>
        <w:tc>
          <w:tcPr>
            <w:tcW w:w="3209" w:type="dxa"/>
          </w:tcPr>
          <w:p w14:paraId="0843AC23" w14:textId="5E8213D1" w:rsidR="00F0374C" w:rsidRPr="00EE3C0B" w:rsidRDefault="00F0374C" w:rsidP="005B546C">
            <w:r w:rsidRPr="00EE3C0B">
              <w:t>20 567 127,29</w:t>
            </w:r>
          </w:p>
        </w:tc>
      </w:tr>
      <w:tr w:rsidR="00F0374C" w:rsidRPr="00EE3C0B" w14:paraId="224D8E96" w14:textId="77777777" w:rsidTr="00922097">
        <w:tc>
          <w:tcPr>
            <w:tcW w:w="3209" w:type="dxa"/>
          </w:tcPr>
          <w:p w14:paraId="3067DDC5" w14:textId="05D2BF5A" w:rsidR="00F0374C" w:rsidRPr="00EE3C0B" w:rsidRDefault="00F0374C" w:rsidP="005B546C">
            <w:r w:rsidRPr="00EE3C0B">
              <w:t>VAIHTUVAT VASTAAVAT</w:t>
            </w:r>
          </w:p>
        </w:tc>
        <w:tc>
          <w:tcPr>
            <w:tcW w:w="3209" w:type="dxa"/>
          </w:tcPr>
          <w:p w14:paraId="2A9496E6" w14:textId="77777777" w:rsidR="00F0374C" w:rsidRPr="00EE3C0B" w:rsidRDefault="00F0374C" w:rsidP="005B546C"/>
        </w:tc>
        <w:tc>
          <w:tcPr>
            <w:tcW w:w="3209" w:type="dxa"/>
          </w:tcPr>
          <w:p w14:paraId="1BB397EC" w14:textId="311FC350" w:rsidR="00F0374C" w:rsidRPr="00EE3C0B" w:rsidRDefault="00F0374C" w:rsidP="005B546C"/>
        </w:tc>
      </w:tr>
      <w:tr w:rsidR="00F0374C" w:rsidRPr="00EE3C0B" w14:paraId="7165D86B" w14:textId="77777777" w:rsidTr="00922097">
        <w:tc>
          <w:tcPr>
            <w:tcW w:w="3209" w:type="dxa"/>
          </w:tcPr>
          <w:p w14:paraId="1463D907" w14:textId="7ECD8C33" w:rsidR="00F0374C" w:rsidRPr="00EE3C0B" w:rsidRDefault="00F0374C" w:rsidP="005B546C">
            <w:r w:rsidRPr="00EE3C0B">
              <w:t>Vaihto-omaisuus</w:t>
            </w:r>
          </w:p>
        </w:tc>
        <w:tc>
          <w:tcPr>
            <w:tcW w:w="3209" w:type="dxa"/>
          </w:tcPr>
          <w:p w14:paraId="1B2BF302" w14:textId="77777777" w:rsidR="00F0374C" w:rsidRPr="00EE3C0B" w:rsidRDefault="00F0374C" w:rsidP="005B546C"/>
        </w:tc>
        <w:tc>
          <w:tcPr>
            <w:tcW w:w="3209" w:type="dxa"/>
          </w:tcPr>
          <w:p w14:paraId="55898E6D" w14:textId="07D1EADE" w:rsidR="00F0374C" w:rsidRPr="00EE3C0B" w:rsidRDefault="00F0374C" w:rsidP="005B546C"/>
        </w:tc>
      </w:tr>
      <w:tr w:rsidR="00F0374C" w:rsidRPr="00EE3C0B" w14:paraId="67D07803" w14:textId="77777777" w:rsidTr="00922097">
        <w:tc>
          <w:tcPr>
            <w:tcW w:w="3209" w:type="dxa"/>
          </w:tcPr>
          <w:p w14:paraId="6B2C7ADA" w14:textId="44FECBCF" w:rsidR="00F0374C" w:rsidRPr="00EE3C0B" w:rsidRDefault="00F0374C" w:rsidP="005B546C">
            <w:r w:rsidRPr="00EE3C0B">
              <w:t>Tavarat</w:t>
            </w:r>
          </w:p>
        </w:tc>
        <w:tc>
          <w:tcPr>
            <w:tcW w:w="3209" w:type="dxa"/>
          </w:tcPr>
          <w:p w14:paraId="5F2E847B" w14:textId="37134F01" w:rsidR="00F0374C" w:rsidRPr="00EE3C0B" w:rsidRDefault="00361327" w:rsidP="005B546C">
            <w:r>
              <w:t>29 350,50</w:t>
            </w:r>
          </w:p>
        </w:tc>
        <w:tc>
          <w:tcPr>
            <w:tcW w:w="3209" w:type="dxa"/>
          </w:tcPr>
          <w:p w14:paraId="2471F24F" w14:textId="28805AF7" w:rsidR="00F0374C" w:rsidRPr="00EE3C0B" w:rsidRDefault="00F0374C" w:rsidP="005B546C">
            <w:r w:rsidRPr="00EE3C0B">
              <w:t>25 572,02</w:t>
            </w:r>
          </w:p>
        </w:tc>
      </w:tr>
      <w:tr w:rsidR="00F0374C" w:rsidRPr="00EE3C0B" w14:paraId="673CD340" w14:textId="77777777" w:rsidTr="00922097">
        <w:tc>
          <w:tcPr>
            <w:tcW w:w="3209" w:type="dxa"/>
          </w:tcPr>
          <w:p w14:paraId="4398EA79" w14:textId="040A17E4" w:rsidR="00F0374C" w:rsidRPr="00EE3C0B" w:rsidRDefault="00F0374C" w:rsidP="005B546C">
            <w:r w:rsidRPr="00EE3C0B">
              <w:t>Vaihto-omaisuus yhteensä</w:t>
            </w:r>
          </w:p>
        </w:tc>
        <w:tc>
          <w:tcPr>
            <w:tcW w:w="3209" w:type="dxa"/>
          </w:tcPr>
          <w:p w14:paraId="275EC049" w14:textId="48A8F364" w:rsidR="00F0374C" w:rsidRPr="00EE3C0B" w:rsidRDefault="00361327" w:rsidP="005B546C">
            <w:r>
              <w:t>29 350,50</w:t>
            </w:r>
          </w:p>
        </w:tc>
        <w:tc>
          <w:tcPr>
            <w:tcW w:w="3209" w:type="dxa"/>
          </w:tcPr>
          <w:p w14:paraId="5C680690" w14:textId="5777BB71" w:rsidR="00F0374C" w:rsidRPr="00EE3C0B" w:rsidRDefault="00F0374C" w:rsidP="005B546C">
            <w:r w:rsidRPr="00EE3C0B">
              <w:t>25 572,02</w:t>
            </w:r>
          </w:p>
        </w:tc>
      </w:tr>
      <w:tr w:rsidR="00F0374C" w:rsidRPr="00EE3C0B" w14:paraId="5BA8633D" w14:textId="77777777" w:rsidTr="00922097">
        <w:tc>
          <w:tcPr>
            <w:tcW w:w="3209" w:type="dxa"/>
          </w:tcPr>
          <w:p w14:paraId="2381384F" w14:textId="2E478FF9" w:rsidR="00F0374C" w:rsidRPr="00EE3C0B" w:rsidRDefault="00F0374C" w:rsidP="005B546C">
            <w:r w:rsidRPr="00EE3C0B">
              <w:t>Lyhytaikaiset saamiset</w:t>
            </w:r>
          </w:p>
        </w:tc>
        <w:tc>
          <w:tcPr>
            <w:tcW w:w="3209" w:type="dxa"/>
          </w:tcPr>
          <w:p w14:paraId="1586450A" w14:textId="77777777" w:rsidR="00F0374C" w:rsidRPr="00EE3C0B" w:rsidRDefault="00F0374C" w:rsidP="005B546C"/>
        </w:tc>
        <w:tc>
          <w:tcPr>
            <w:tcW w:w="3209" w:type="dxa"/>
          </w:tcPr>
          <w:p w14:paraId="2F5A046B" w14:textId="4D0009D6" w:rsidR="00F0374C" w:rsidRPr="00EE3C0B" w:rsidRDefault="00F0374C" w:rsidP="005B546C"/>
        </w:tc>
      </w:tr>
      <w:tr w:rsidR="00F0374C" w:rsidRPr="00EE3C0B" w14:paraId="68CAB53A" w14:textId="77777777" w:rsidTr="00922097">
        <w:tc>
          <w:tcPr>
            <w:tcW w:w="3209" w:type="dxa"/>
          </w:tcPr>
          <w:p w14:paraId="65F3FB24" w14:textId="469B28F5" w:rsidR="00F0374C" w:rsidRPr="00EE3C0B" w:rsidRDefault="00F0374C" w:rsidP="005B546C">
            <w:r w:rsidRPr="00EE3C0B">
              <w:t>Myyntisaamiset</w:t>
            </w:r>
          </w:p>
        </w:tc>
        <w:tc>
          <w:tcPr>
            <w:tcW w:w="3209" w:type="dxa"/>
          </w:tcPr>
          <w:p w14:paraId="17139715" w14:textId="4B33849C" w:rsidR="00F0374C" w:rsidRPr="00EE3C0B" w:rsidRDefault="00361327" w:rsidP="005B546C">
            <w:r>
              <w:t>2 095</w:t>
            </w:r>
            <w:r w:rsidR="00E85879">
              <w:t> 274,14</w:t>
            </w:r>
          </w:p>
        </w:tc>
        <w:tc>
          <w:tcPr>
            <w:tcW w:w="3209" w:type="dxa"/>
          </w:tcPr>
          <w:p w14:paraId="5BF68811" w14:textId="22F11DDE" w:rsidR="00F0374C" w:rsidRPr="00EE3C0B" w:rsidRDefault="00F0374C" w:rsidP="005B546C">
            <w:r w:rsidRPr="00EE3C0B">
              <w:t>2 274 691,83</w:t>
            </w:r>
          </w:p>
        </w:tc>
      </w:tr>
      <w:tr w:rsidR="00F0374C" w:rsidRPr="00EE3C0B" w14:paraId="0A93AA1B" w14:textId="77777777" w:rsidTr="00922097">
        <w:tc>
          <w:tcPr>
            <w:tcW w:w="3209" w:type="dxa"/>
          </w:tcPr>
          <w:p w14:paraId="43974FF5" w14:textId="528F2004" w:rsidR="00F0374C" w:rsidRPr="00EE3C0B" w:rsidRDefault="00F0374C" w:rsidP="005B546C">
            <w:r w:rsidRPr="00EE3C0B">
              <w:t>Saamiset saman konsernin yrityksiltä</w:t>
            </w:r>
          </w:p>
        </w:tc>
        <w:tc>
          <w:tcPr>
            <w:tcW w:w="3209" w:type="dxa"/>
          </w:tcPr>
          <w:p w14:paraId="1A4B18F1" w14:textId="0CC2154A" w:rsidR="00F0374C" w:rsidRPr="00EE3C0B" w:rsidRDefault="00E85879" w:rsidP="005B546C">
            <w:r>
              <w:t>758 773,35</w:t>
            </w:r>
          </w:p>
        </w:tc>
        <w:tc>
          <w:tcPr>
            <w:tcW w:w="3209" w:type="dxa"/>
          </w:tcPr>
          <w:p w14:paraId="1EE33456" w14:textId="3A278CA3" w:rsidR="00F0374C" w:rsidRPr="00EE3C0B" w:rsidRDefault="00F0374C" w:rsidP="005B546C">
            <w:r w:rsidRPr="00EE3C0B">
              <w:t>336 384,49</w:t>
            </w:r>
          </w:p>
        </w:tc>
      </w:tr>
      <w:tr w:rsidR="00F0374C" w:rsidRPr="00EE3C0B" w14:paraId="3094C85E" w14:textId="77777777" w:rsidTr="00922097">
        <w:tc>
          <w:tcPr>
            <w:tcW w:w="3209" w:type="dxa"/>
          </w:tcPr>
          <w:p w14:paraId="5DF174D8" w14:textId="34332806" w:rsidR="00F0374C" w:rsidRPr="00EE3C0B" w:rsidRDefault="00F0374C" w:rsidP="005B546C">
            <w:r w:rsidRPr="00EE3C0B">
              <w:t>Muut saamiset</w:t>
            </w:r>
          </w:p>
        </w:tc>
        <w:tc>
          <w:tcPr>
            <w:tcW w:w="3209" w:type="dxa"/>
          </w:tcPr>
          <w:p w14:paraId="0CB4FC51" w14:textId="2FE1DCF4" w:rsidR="00F0374C" w:rsidRPr="00EE3C0B" w:rsidRDefault="00E85879" w:rsidP="005B546C">
            <w:r>
              <w:t>0,00</w:t>
            </w:r>
          </w:p>
        </w:tc>
        <w:tc>
          <w:tcPr>
            <w:tcW w:w="3209" w:type="dxa"/>
          </w:tcPr>
          <w:p w14:paraId="131C74AA" w14:textId="5C538F80" w:rsidR="00F0374C" w:rsidRPr="00EE3C0B" w:rsidRDefault="00F0374C" w:rsidP="005B546C">
            <w:r w:rsidRPr="00EE3C0B">
              <w:t>0,00</w:t>
            </w:r>
          </w:p>
        </w:tc>
      </w:tr>
      <w:tr w:rsidR="00F0374C" w:rsidRPr="00EE3C0B" w14:paraId="3EFB2E29" w14:textId="77777777" w:rsidTr="00922097">
        <w:tc>
          <w:tcPr>
            <w:tcW w:w="3209" w:type="dxa"/>
          </w:tcPr>
          <w:p w14:paraId="56D7930B" w14:textId="2D92CD85" w:rsidR="00F0374C" w:rsidRPr="00EE3C0B" w:rsidRDefault="00F0374C" w:rsidP="005B546C">
            <w:r w:rsidRPr="00EE3C0B">
              <w:t>Siirtosaamiset</w:t>
            </w:r>
          </w:p>
        </w:tc>
        <w:tc>
          <w:tcPr>
            <w:tcW w:w="3209" w:type="dxa"/>
          </w:tcPr>
          <w:p w14:paraId="65C07185" w14:textId="6CA3DC3D" w:rsidR="00F0374C" w:rsidRPr="00EE3C0B" w:rsidRDefault="00E85879" w:rsidP="005B546C">
            <w:r>
              <w:t>0,00</w:t>
            </w:r>
          </w:p>
        </w:tc>
        <w:tc>
          <w:tcPr>
            <w:tcW w:w="3209" w:type="dxa"/>
          </w:tcPr>
          <w:p w14:paraId="2730DF1F" w14:textId="61A72EEF" w:rsidR="00F0374C" w:rsidRPr="00EE3C0B" w:rsidRDefault="00F0374C" w:rsidP="005B546C">
            <w:r w:rsidRPr="00EE3C0B">
              <w:t>3 621,00</w:t>
            </w:r>
          </w:p>
        </w:tc>
      </w:tr>
      <w:tr w:rsidR="00F0374C" w:rsidRPr="00EE3C0B" w14:paraId="2AFC2350" w14:textId="77777777" w:rsidTr="00922097">
        <w:tc>
          <w:tcPr>
            <w:tcW w:w="3209" w:type="dxa"/>
          </w:tcPr>
          <w:p w14:paraId="4526A8E5" w14:textId="48D6D524" w:rsidR="00F0374C" w:rsidRPr="00EE3C0B" w:rsidRDefault="00F0374C" w:rsidP="005B546C">
            <w:r w:rsidRPr="00EE3C0B">
              <w:t>Lyhytaikaiset saamiset yhteensä</w:t>
            </w:r>
          </w:p>
        </w:tc>
        <w:tc>
          <w:tcPr>
            <w:tcW w:w="3209" w:type="dxa"/>
          </w:tcPr>
          <w:p w14:paraId="46E4E983" w14:textId="2DEFA1DD" w:rsidR="00F0374C" w:rsidRPr="00EE3C0B" w:rsidRDefault="00BE47E2" w:rsidP="005B546C">
            <w:r>
              <w:t>2 854 047,49</w:t>
            </w:r>
          </w:p>
        </w:tc>
        <w:tc>
          <w:tcPr>
            <w:tcW w:w="3209" w:type="dxa"/>
          </w:tcPr>
          <w:p w14:paraId="772A3666" w14:textId="28A46C8B" w:rsidR="00F0374C" w:rsidRPr="00EE3C0B" w:rsidRDefault="00F0374C" w:rsidP="005B546C">
            <w:r w:rsidRPr="00EE3C0B">
              <w:t>2 614 697,32</w:t>
            </w:r>
          </w:p>
        </w:tc>
      </w:tr>
      <w:tr w:rsidR="00F0374C" w:rsidRPr="00EE3C0B" w14:paraId="24D72259" w14:textId="77777777" w:rsidTr="00922097">
        <w:tc>
          <w:tcPr>
            <w:tcW w:w="3209" w:type="dxa"/>
          </w:tcPr>
          <w:p w14:paraId="25E373C1" w14:textId="340844F4" w:rsidR="00F0374C" w:rsidRPr="00EE3C0B" w:rsidRDefault="00F0374C" w:rsidP="005B546C">
            <w:r w:rsidRPr="00EE3C0B">
              <w:t>Rahat ja pankkisaamiset</w:t>
            </w:r>
          </w:p>
        </w:tc>
        <w:tc>
          <w:tcPr>
            <w:tcW w:w="3209" w:type="dxa"/>
          </w:tcPr>
          <w:p w14:paraId="5856F7D9" w14:textId="2220CBDC" w:rsidR="00F0374C" w:rsidRPr="00EE3C0B" w:rsidRDefault="00BE47E2" w:rsidP="005B546C">
            <w:r>
              <w:t>11 687,10</w:t>
            </w:r>
          </w:p>
        </w:tc>
        <w:tc>
          <w:tcPr>
            <w:tcW w:w="3209" w:type="dxa"/>
          </w:tcPr>
          <w:p w14:paraId="21DC75BA" w14:textId="18538D0D" w:rsidR="00F0374C" w:rsidRPr="00EE3C0B" w:rsidRDefault="00F0374C" w:rsidP="005B546C">
            <w:r w:rsidRPr="00EE3C0B">
              <w:t>11 064,41</w:t>
            </w:r>
          </w:p>
        </w:tc>
      </w:tr>
      <w:tr w:rsidR="00F0374C" w:rsidRPr="00EE3C0B" w14:paraId="4C893C23" w14:textId="77777777" w:rsidTr="00922097">
        <w:tc>
          <w:tcPr>
            <w:tcW w:w="3209" w:type="dxa"/>
          </w:tcPr>
          <w:p w14:paraId="6C4D7D81" w14:textId="732FF33E" w:rsidR="00F0374C" w:rsidRPr="00EE3C0B" w:rsidRDefault="00F0374C" w:rsidP="005B546C">
            <w:r w:rsidRPr="00EE3C0B">
              <w:t>VAIHTUVAT VASTAAVAT YHTEENSÄ</w:t>
            </w:r>
          </w:p>
        </w:tc>
        <w:tc>
          <w:tcPr>
            <w:tcW w:w="3209" w:type="dxa"/>
          </w:tcPr>
          <w:p w14:paraId="7FA2D4BB" w14:textId="628EC581" w:rsidR="00F0374C" w:rsidRPr="00EE3C0B" w:rsidRDefault="00BE47E2" w:rsidP="005B546C">
            <w:r>
              <w:t>2 895 085,09</w:t>
            </w:r>
          </w:p>
        </w:tc>
        <w:tc>
          <w:tcPr>
            <w:tcW w:w="3209" w:type="dxa"/>
          </w:tcPr>
          <w:p w14:paraId="73D4C182" w14:textId="065B824F" w:rsidR="00F0374C" w:rsidRPr="00EE3C0B" w:rsidRDefault="00F0374C" w:rsidP="005B546C">
            <w:r w:rsidRPr="00EE3C0B">
              <w:t>2 651 333,75</w:t>
            </w:r>
          </w:p>
        </w:tc>
      </w:tr>
      <w:tr w:rsidR="00F0374C" w:rsidRPr="00EE3C0B" w14:paraId="0D9E094A" w14:textId="77777777" w:rsidTr="00922097">
        <w:tc>
          <w:tcPr>
            <w:tcW w:w="3209" w:type="dxa"/>
          </w:tcPr>
          <w:p w14:paraId="47D4ED05" w14:textId="157A9196" w:rsidR="00F0374C" w:rsidRPr="00EE3C0B" w:rsidRDefault="00F0374C" w:rsidP="005B546C">
            <w:r w:rsidRPr="00EE3C0B">
              <w:t>VASTAAVAA YHTEENSÄ</w:t>
            </w:r>
          </w:p>
        </w:tc>
        <w:tc>
          <w:tcPr>
            <w:tcW w:w="3209" w:type="dxa"/>
          </w:tcPr>
          <w:p w14:paraId="4C64E8E0" w14:textId="673DE501" w:rsidR="00F0374C" w:rsidRPr="00EE3C0B" w:rsidRDefault="00766E39" w:rsidP="005B546C">
            <w:r>
              <w:t>23 181 517,25</w:t>
            </w:r>
          </w:p>
        </w:tc>
        <w:tc>
          <w:tcPr>
            <w:tcW w:w="3209" w:type="dxa"/>
          </w:tcPr>
          <w:p w14:paraId="4E95BEA5" w14:textId="2399552A" w:rsidR="00F0374C" w:rsidRPr="00EE3C0B" w:rsidRDefault="00F0374C" w:rsidP="005B546C">
            <w:r w:rsidRPr="00EE3C0B">
              <w:t>23 218 461,04</w:t>
            </w:r>
          </w:p>
        </w:tc>
      </w:tr>
      <w:tr w:rsidR="00F0374C" w:rsidRPr="00EE3C0B" w14:paraId="17DA2A5F" w14:textId="77777777" w:rsidTr="00922097">
        <w:tc>
          <w:tcPr>
            <w:tcW w:w="3209" w:type="dxa"/>
          </w:tcPr>
          <w:p w14:paraId="02D71954" w14:textId="4C7D945E" w:rsidR="00F0374C" w:rsidRPr="00EE3C0B" w:rsidRDefault="00F0374C" w:rsidP="005B546C">
            <w:r w:rsidRPr="00EE3C0B">
              <w:t>VASTATTAVAA</w:t>
            </w:r>
          </w:p>
        </w:tc>
        <w:tc>
          <w:tcPr>
            <w:tcW w:w="3209" w:type="dxa"/>
          </w:tcPr>
          <w:p w14:paraId="32DA3E5A" w14:textId="77777777" w:rsidR="00F0374C" w:rsidRPr="00EE3C0B" w:rsidRDefault="00F0374C" w:rsidP="005B546C"/>
        </w:tc>
        <w:tc>
          <w:tcPr>
            <w:tcW w:w="3209" w:type="dxa"/>
          </w:tcPr>
          <w:p w14:paraId="10F35CE6" w14:textId="6D42B302" w:rsidR="00F0374C" w:rsidRPr="00EE3C0B" w:rsidRDefault="00F0374C" w:rsidP="005B546C"/>
        </w:tc>
      </w:tr>
      <w:tr w:rsidR="00F0374C" w:rsidRPr="00EE3C0B" w14:paraId="4F58F102" w14:textId="77777777" w:rsidTr="00922097">
        <w:tc>
          <w:tcPr>
            <w:tcW w:w="3209" w:type="dxa"/>
          </w:tcPr>
          <w:p w14:paraId="2798392F" w14:textId="27BC9B45" w:rsidR="00F0374C" w:rsidRPr="00EE3C0B" w:rsidRDefault="00F0374C" w:rsidP="005B546C">
            <w:r w:rsidRPr="00EE3C0B">
              <w:t>OMA PÄÄOMA</w:t>
            </w:r>
          </w:p>
        </w:tc>
        <w:tc>
          <w:tcPr>
            <w:tcW w:w="3209" w:type="dxa"/>
          </w:tcPr>
          <w:p w14:paraId="4F775BAD" w14:textId="77777777" w:rsidR="00F0374C" w:rsidRPr="00EE3C0B" w:rsidRDefault="00F0374C" w:rsidP="005B546C"/>
        </w:tc>
        <w:tc>
          <w:tcPr>
            <w:tcW w:w="3209" w:type="dxa"/>
          </w:tcPr>
          <w:p w14:paraId="15D67C2B" w14:textId="7398FEE4" w:rsidR="00F0374C" w:rsidRPr="00EE3C0B" w:rsidRDefault="00F0374C" w:rsidP="005B546C"/>
        </w:tc>
      </w:tr>
      <w:tr w:rsidR="00F0374C" w:rsidRPr="00EE3C0B" w14:paraId="3A3A32C7" w14:textId="77777777" w:rsidTr="00922097">
        <w:tc>
          <w:tcPr>
            <w:tcW w:w="3209" w:type="dxa"/>
          </w:tcPr>
          <w:p w14:paraId="2222ACAD" w14:textId="7669A52E" w:rsidR="00F0374C" w:rsidRPr="00EE3C0B" w:rsidRDefault="00F0374C" w:rsidP="005B546C">
            <w:r w:rsidRPr="00EE3C0B">
              <w:t>Osakepääoma</w:t>
            </w:r>
          </w:p>
        </w:tc>
        <w:tc>
          <w:tcPr>
            <w:tcW w:w="3209" w:type="dxa"/>
          </w:tcPr>
          <w:p w14:paraId="19DAAA79" w14:textId="1DE8CD16" w:rsidR="00F0374C" w:rsidRPr="00EE3C0B" w:rsidRDefault="00874686" w:rsidP="005B546C">
            <w:r>
              <w:t>2 682 765,61</w:t>
            </w:r>
          </w:p>
        </w:tc>
        <w:tc>
          <w:tcPr>
            <w:tcW w:w="3209" w:type="dxa"/>
          </w:tcPr>
          <w:p w14:paraId="27471F3F" w14:textId="6E003ABF" w:rsidR="00F0374C" w:rsidRPr="00EE3C0B" w:rsidRDefault="00F0374C" w:rsidP="005B546C">
            <w:r w:rsidRPr="00EE3C0B">
              <w:t>2 682 765,61</w:t>
            </w:r>
          </w:p>
        </w:tc>
      </w:tr>
      <w:tr w:rsidR="00F0374C" w:rsidRPr="00EE3C0B" w14:paraId="6410825F" w14:textId="77777777" w:rsidTr="00922097">
        <w:tc>
          <w:tcPr>
            <w:tcW w:w="3209" w:type="dxa"/>
          </w:tcPr>
          <w:p w14:paraId="65BAD921" w14:textId="7690EB08" w:rsidR="00F0374C" w:rsidRPr="00EE3C0B" w:rsidRDefault="00F0374C" w:rsidP="005B546C">
            <w:r w:rsidRPr="00EE3C0B">
              <w:t>Edellisten tilikausien voitto (tappio)</w:t>
            </w:r>
          </w:p>
        </w:tc>
        <w:tc>
          <w:tcPr>
            <w:tcW w:w="3209" w:type="dxa"/>
          </w:tcPr>
          <w:p w14:paraId="6A08DFA9" w14:textId="50B8E381" w:rsidR="00F0374C" w:rsidRPr="00EE3C0B" w:rsidRDefault="00874686" w:rsidP="005B546C">
            <w:r>
              <w:t>4 738 589,06</w:t>
            </w:r>
          </w:p>
        </w:tc>
        <w:tc>
          <w:tcPr>
            <w:tcW w:w="3209" w:type="dxa"/>
          </w:tcPr>
          <w:p w14:paraId="4C28A2DA" w14:textId="6C53E86F" w:rsidR="00F0374C" w:rsidRPr="00EE3C0B" w:rsidRDefault="00F0374C" w:rsidP="005B546C">
            <w:r w:rsidRPr="00EE3C0B">
              <w:t>3 074 994,19</w:t>
            </w:r>
          </w:p>
        </w:tc>
      </w:tr>
      <w:tr w:rsidR="00F0374C" w:rsidRPr="00EE3C0B" w14:paraId="17CB411F" w14:textId="77777777" w:rsidTr="00922097">
        <w:tc>
          <w:tcPr>
            <w:tcW w:w="3209" w:type="dxa"/>
          </w:tcPr>
          <w:p w14:paraId="68667537" w14:textId="454896B9" w:rsidR="00F0374C" w:rsidRPr="00EE3C0B" w:rsidRDefault="00F0374C" w:rsidP="005B546C">
            <w:r w:rsidRPr="00EE3C0B">
              <w:t>Tilikauden voitto (tappio)</w:t>
            </w:r>
          </w:p>
        </w:tc>
        <w:tc>
          <w:tcPr>
            <w:tcW w:w="3209" w:type="dxa"/>
          </w:tcPr>
          <w:p w14:paraId="49DC7B8E" w14:textId="2057640A" w:rsidR="00F0374C" w:rsidRPr="00EE3C0B" w:rsidRDefault="003418DD" w:rsidP="005B546C">
            <w:r>
              <w:t>1 363 453,38</w:t>
            </w:r>
          </w:p>
        </w:tc>
        <w:tc>
          <w:tcPr>
            <w:tcW w:w="3209" w:type="dxa"/>
          </w:tcPr>
          <w:p w14:paraId="3DAB9EBD" w14:textId="7F2BAEC3" w:rsidR="00F0374C" w:rsidRPr="00EE3C0B" w:rsidRDefault="00F0374C" w:rsidP="005B546C">
            <w:r w:rsidRPr="00EE3C0B">
              <w:t>1 663 594,87</w:t>
            </w:r>
          </w:p>
        </w:tc>
      </w:tr>
      <w:tr w:rsidR="00F0374C" w:rsidRPr="00EE3C0B" w14:paraId="5646A0B2" w14:textId="77777777" w:rsidTr="00922097">
        <w:tc>
          <w:tcPr>
            <w:tcW w:w="3209" w:type="dxa"/>
          </w:tcPr>
          <w:p w14:paraId="6B8E07B8" w14:textId="23C12DBA" w:rsidR="00F0374C" w:rsidRPr="00EE3C0B" w:rsidRDefault="00F0374C" w:rsidP="005B546C">
            <w:r w:rsidRPr="00EE3C0B">
              <w:lastRenderedPageBreak/>
              <w:t>OMA PÄÄOMA YHTEENSÄ</w:t>
            </w:r>
          </w:p>
        </w:tc>
        <w:tc>
          <w:tcPr>
            <w:tcW w:w="3209" w:type="dxa"/>
          </w:tcPr>
          <w:p w14:paraId="665D82B4" w14:textId="1258C988" w:rsidR="00F0374C" w:rsidRPr="00EE3C0B" w:rsidRDefault="003418DD" w:rsidP="005B546C">
            <w:r>
              <w:t>8 784 808,05</w:t>
            </w:r>
          </w:p>
        </w:tc>
        <w:tc>
          <w:tcPr>
            <w:tcW w:w="3209" w:type="dxa"/>
          </w:tcPr>
          <w:p w14:paraId="42CB064B" w14:textId="0BA22476" w:rsidR="00F0374C" w:rsidRPr="00EE3C0B" w:rsidRDefault="00F0374C" w:rsidP="005B546C">
            <w:r w:rsidRPr="00EE3C0B">
              <w:t xml:space="preserve"> 7 421 354,67</w:t>
            </w:r>
          </w:p>
        </w:tc>
      </w:tr>
      <w:tr w:rsidR="00F0374C" w:rsidRPr="00EE3C0B" w14:paraId="4CDD2892" w14:textId="77777777" w:rsidTr="00922097">
        <w:tc>
          <w:tcPr>
            <w:tcW w:w="3209" w:type="dxa"/>
          </w:tcPr>
          <w:p w14:paraId="6E8FB557" w14:textId="10714DCD" w:rsidR="00F0374C" w:rsidRPr="00EE3C0B" w:rsidRDefault="00F0374C" w:rsidP="005B546C">
            <w:r w:rsidRPr="00EE3C0B">
              <w:t>TILINPÄÄTÖSSIIRTOJEN KERTYMÄ</w:t>
            </w:r>
          </w:p>
        </w:tc>
        <w:tc>
          <w:tcPr>
            <w:tcW w:w="3209" w:type="dxa"/>
          </w:tcPr>
          <w:p w14:paraId="49EA246D" w14:textId="77777777" w:rsidR="00F0374C" w:rsidRPr="00EE3C0B" w:rsidRDefault="00F0374C" w:rsidP="005B546C"/>
        </w:tc>
        <w:tc>
          <w:tcPr>
            <w:tcW w:w="3209" w:type="dxa"/>
          </w:tcPr>
          <w:p w14:paraId="1A2CB1EF" w14:textId="252CFCC7" w:rsidR="00F0374C" w:rsidRPr="00EE3C0B" w:rsidRDefault="00F0374C" w:rsidP="005B546C"/>
        </w:tc>
      </w:tr>
      <w:tr w:rsidR="00F0374C" w:rsidRPr="00EE3C0B" w14:paraId="1A031617" w14:textId="77777777" w:rsidTr="00922097">
        <w:tc>
          <w:tcPr>
            <w:tcW w:w="3209" w:type="dxa"/>
          </w:tcPr>
          <w:p w14:paraId="5B6A5037" w14:textId="6C73FDC9" w:rsidR="00F0374C" w:rsidRPr="00EE3C0B" w:rsidRDefault="00F0374C" w:rsidP="005B546C">
            <w:r w:rsidRPr="00EE3C0B">
              <w:t>Poistoero</w:t>
            </w:r>
          </w:p>
        </w:tc>
        <w:tc>
          <w:tcPr>
            <w:tcW w:w="3209" w:type="dxa"/>
          </w:tcPr>
          <w:p w14:paraId="2B248E69" w14:textId="1F7701EF" w:rsidR="00F0374C" w:rsidRPr="00EE3C0B" w:rsidRDefault="001C5312" w:rsidP="005B546C">
            <w:r>
              <w:t>16 257,44</w:t>
            </w:r>
          </w:p>
        </w:tc>
        <w:tc>
          <w:tcPr>
            <w:tcW w:w="3209" w:type="dxa"/>
          </w:tcPr>
          <w:p w14:paraId="18942C65" w14:textId="3C3A7EF0" w:rsidR="00F0374C" w:rsidRPr="00EE3C0B" w:rsidRDefault="00F0374C" w:rsidP="005B546C">
            <w:r w:rsidRPr="00EE3C0B">
              <w:t>18 913,57</w:t>
            </w:r>
          </w:p>
        </w:tc>
      </w:tr>
      <w:tr w:rsidR="00F0374C" w:rsidRPr="00EE3C0B" w14:paraId="4EB15540" w14:textId="77777777" w:rsidTr="00922097">
        <w:tc>
          <w:tcPr>
            <w:tcW w:w="3209" w:type="dxa"/>
          </w:tcPr>
          <w:p w14:paraId="03732F13" w14:textId="423DDA4E" w:rsidR="00F0374C" w:rsidRPr="00EE3C0B" w:rsidRDefault="00F0374C" w:rsidP="005B546C">
            <w:r w:rsidRPr="00EE3C0B">
              <w:t>TILINPÄÄTÖSSIIRTOJEN KERTYMÄ YHTEENSÄ</w:t>
            </w:r>
          </w:p>
        </w:tc>
        <w:tc>
          <w:tcPr>
            <w:tcW w:w="3209" w:type="dxa"/>
          </w:tcPr>
          <w:p w14:paraId="2416ACFB" w14:textId="18F3C733" w:rsidR="00F0374C" w:rsidRPr="00EE3C0B" w:rsidRDefault="001C5312" w:rsidP="005B546C">
            <w:r>
              <w:t>16 257,44</w:t>
            </w:r>
          </w:p>
        </w:tc>
        <w:tc>
          <w:tcPr>
            <w:tcW w:w="3209" w:type="dxa"/>
          </w:tcPr>
          <w:p w14:paraId="74E1A0A6" w14:textId="175E9F6C" w:rsidR="00F0374C" w:rsidRPr="00EE3C0B" w:rsidRDefault="00F0374C" w:rsidP="005B546C">
            <w:r w:rsidRPr="00EE3C0B">
              <w:t>18 913,57</w:t>
            </w:r>
          </w:p>
        </w:tc>
      </w:tr>
      <w:tr w:rsidR="00F0374C" w:rsidRPr="00EE3C0B" w14:paraId="33C102B7" w14:textId="77777777" w:rsidTr="00922097">
        <w:tc>
          <w:tcPr>
            <w:tcW w:w="3209" w:type="dxa"/>
          </w:tcPr>
          <w:p w14:paraId="042053D1" w14:textId="6610D365" w:rsidR="00F0374C" w:rsidRPr="00EE3C0B" w:rsidRDefault="00F0374C" w:rsidP="005B546C">
            <w:r w:rsidRPr="00EE3C0B">
              <w:t>PAKOLLISET VARAUKSET</w:t>
            </w:r>
          </w:p>
        </w:tc>
        <w:tc>
          <w:tcPr>
            <w:tcW w:w="3209" w:type="dxa"/>
          </w:tcPr>
          <w:p w14:paraId="367CC9D9" w14:textId="77777777" w:rsidR="00F0374C" w:rsidRPr="00EE3C0B" w:rsidRDefault="00F0374C" w:rsidP="005B546C"/>
        </w:tc>
        <w:tc>
          <w:tcPr>
            <w:tcW w:w="3209" w:type="dxa"/>
          </w:tcPr>
          <w:p w14:paraId="673C2B0D" w14:textId="0B5AD3D2" w:rsidR="00F0374C" w:rsidRPr="00EE3C0B" w:rsidRDefault="00F0374C" w:rsidP="005B546C"/>
        </w:tc>
      </w:tr>
      <w:tr w:rsidR="00F0374C" w:rsidRPr="00EE3C0B" w14:paraId="22D48B87" w14:textId="77777777" w:rsidTr="00922097">
        <w:tc>
          <w:tcPr>
            <w:tcW w:w="3209" w:type="dxa"/>
          </w:tcPr>
          <w:p w14:paraId="0E91EDF7" w14:textId="198D949D" w:rsidR="00F0374C" w:rsidRPr="00EE3C0B" w:rsidRDefault="00F0374C" w:rsidP="005B546C">
            <w:r w:rsidRPr="00EE3C0B">
              <w:t>Muut pakolliset varaukset</w:t>
            </w:r>
          </w:p>
        </w:tc>
        <w:tc>
          <w:tcPr>
            <w:tcW w:w="3209" w:type="dxa"/>
          </w:tcPr>
          <w:p w14:paraId="5ACADF8B" w14:textId="5DF492EF" w:rsidR="00F0374C" w:rsidRPr="00EE3C0B" w:rsidRDefault="001C5312" w:rsidP="005B546C">
            <w:r>
              <w:t>2 303 855,37</w:t>
            </w:r>
          </w:p>
        </w:tc>
        <w:tc>
          <w:tcPr>
            <w:tcW w:w="3209" w:type="dxa"/>
          </w:tcPr>
          <w:p w14:paraId="0F62DB26" w14:textId="4A593173" w:rsidR="00F0374C" w:rsidRPr="00EE3C0B" w:rsidRDefault="00F0374C" w:rsidP="005B546C">
            <w:r w:rsidRPr="00EE3C0B">
              <w:t>2 303 855,37</w:t>
            </w:r>
          </w:p>
        </w:tc>
      </w:tr>
      <w:tr w:rsidR="00F0374C" w:rsidRPr="00EE3C0B" w14:paraId="0F0303FA" w14:textId="77777777" w:rsidTr="00922097">
        <w:tc>
          <w:tcPr>
            <w:tcW w:w="3209" w:type="dxa"/>
          </w:tcPr>
          <w:p w14:paraId="4EF9723D" w14:textId="2BF0B0CC" w:rsidR="00F0374C" w:rsidRPr="00EE3C0B" w:rsidRDefault="00F0374C" w:rsidP="005B546C">
            <w:r w:rsidRPr="00EE3C0B">
              <w:t>PAKOLLISET VARAUKSET YHTEENSÄ</w:t>
            </w:r>
          </w:p>
        </w:tc>
        <w:tc>
          <w:tcPr>
            <w:tcW w:w="3209" w:type="dxa"/>
          </w:tcPr>
          <w:p w14:paraId="44226590" w14:textId="72A0304E" w:rsidR="00F0374C" w:rsidRPr="00EE3C0B" w:rsidRDefault="001C5312" w:rsidP="005B546C">
            <w:r>
              <w:t>2 303 855,37</w:t>
            </w:r>
          </w:p>
        </w:tc>
        <w:tc>
          <w:tcPr>
            <w:tcW w:w="3209" w:type="dxa"/>
          </w:tcPr>
          <w:p w14:paraId="52A070D7" w14:textId="4630405F" w:rsidR="00F0374C" w:rsidRPr="00EE3C0B" w:rsidRDefault="00F0374C" w:rsidP="005B546C">
            <w:r w:rsidRPr="00EE3C0B">
              <w:t>2 303 855,37</w:t>
            </w:r>
          </w:p>
        </w:tc>
      </w:tr>
      <w:tr w:rsidR="00F0374C" w:rsidRPr="00EE3C0B" w14:paraId="58DA29AD" w14:textId="77777777" w:rsidTr="00922097">
        <w:tc>
          <w:tcPr>
            <w:tcW w:w="3209" w:type="dxa"/>
          </w:tcPr>
          <w:p w14:paraId="01BC3B9B" w14:textId="5A385D7C" w:rsidR="00F0374C" w:rsidRPr="00EE3C0B" w:rsidRDefault="00F0374C" w:rsidP="005B546C">
            <w:r w:rsidRPr="00EE3C0B">
              <w:t>VIERAS PÄÄOMA</w:t>
            </w:r>
          </w:p>
        </w:tc>
        <w:tc>
          <w:tcPr>
            <w:tcW w:w="3209" w:type="dxa"/>
          </w:tcPr>
          <w:p w14:paraId="3AE5CC15" w14:textId="77777777" w:rsidR="00F0374C" w:rsidRPr="00EE3C0B" w:rsidRDefault="00F0374C" w:rsidP="005B546C"/>
        </w:tc>
        <w:tc>
          <w:tcPr>
            <w:tcW w:w="3209" w:type="dxa"/>
          </w:tcPr>
          <w:p w14:paraId="2D475C1D" w14:textId="0000D486" w:rsidR="00F0374C" w:rsidRPr="00EE3C0B" w:rsidRDefault="00F0374C" w:rsidP="005B546C"/>
        </w:tc>
      </w:tr>
      <w:tr w:rsidR="00F0374C" w:rsidRPr="00EE3C0B" w14:paraId="12C2ECC5" w14:textId="77777777" w:rsidTr="00922097">
        <w:tc>
          <w:tcPr>
            <w:tcW w:w="3209" w:type="dxa"/>
          </w:tcPr>
          <w:p w14:paraId="447DB9FF" w14:textId="78FF8CCB" w:rsidR="00F0374C" w:rsidRPr="00EE3C0B" w:rsidRDefault="00F0374C" w:rsidP="005B546C">
            <w:r w:rsidRPr="00EE3C0B">
              <w:t>Pitkäaikainen vieras pääoma</w:t>
            </w:r>
          </w:p>
        </w:tc>
        <w:tc>
          <w:tcPr>
            <w:tcW w:w="3209" w:type="dxa"/>
          </w:tcPr>
          <w:p w14:paraId="400F57DE" w14:textId="77777777" w:rsidR="00F0374C" w:rsidRPr="00EE3C0B" w:rsidRDefault="00F0374C" w:rsidP="005B546C"/>
        </w:tc>
        <w:tc>
          <w:tcPr>
            <w:tcW w:w="3209" w:type="dxa"/>
          </w:tcPr>
          <w:p w14:paraId="265557E9" w14:textId="27E61062" w:rsidR="00F0374C" w:rsidRPr="00EE3C0B" w:rsidRDefault="00F0374C" w:rsidP="005B546C"/>
        </w:tc>
      </w:tr>
      <w:tr w:rsidR="00F0374C" w:rsidRPr="00EE3C0B" w14:paraId="48EC9728" w14:textId="77777777" w:rsidTr="00922097">
        <w:tc>
          <w:tcPr>
            <w:tcW w:w="3209" w:type="dxa"/>
          </w:tcPr>
          <w:p w14:paraId="5B01F8DD" w14:textId="09B7B42A" w:rsidR="00F0374C" w:rsidRPr="00EE3C0B" w:rsidRDefault="00F0374C" w:rsidP="005B546C">
            <w:r w:rsidRPr="00EE3C0B">
              <w:t>Lainat rahoituslaitoksilta</w:t>
            </w:r>
          </w:p>
        </w:tc>
        <w:tc>
          <w:tcPr>
            <w:tcW w:w="3209" w:type="dxa"/>
          </w:tcPr>
          <w:p w14:paraId="0D472035" w14:textId="1727174F" w:rsidR="00F0374C" w:rsidRPr="00EE3C0B" w:rsidRDefault="00034478" w:rsidP="005B546C">
            <w:r>
              <w:t>8 268 888,72</w:t>
            </w:r>
          </w:p>
        </w:tc>
        <w:tc>
          <w:tcPr>
            <w:tcW w:w="3209" w:type="dxa"/>
          </w:tcPr>
          <w:p w14:paraId="75B51212" w14:textId="533AAE8C" w:rsidR="00F0374C" w:rsidRPr="00EE3C0B" w:rsidRDefault="00F0374C" w:rsidP="005B546C">
            <w:r w:rsidRPr="00EE3C0B">
              <w:t>9 824 117,11</w:t>
            </w:r>
          </w:p>
        </w:tc>
      </w:tr>
      <w:tr w:rsidR="00F0374C" w:rsidRPr="00EE3C0B" w14:paraId="28571F63" w14:textId="77777777" w:rsidTr="00922097">
        <w:tc>
          <w:tcPr>
            <w:tcW w:w="3209" w:type="dxa"/>
          </w:tcPr>
          <w:p w14:paraId="376FB17F" w14:textId="63879B52" w:rsidR="00F0374C" w:rsidRPr="00EE3C0B" w:rsidRDefault="00F0374C" w:rsidP="005B546C">
            <w:r w:rsidRPr="00EE3C0B">
              <w:t>Pitkäaikainen vieras pääoma yhteensä</w:t>
            </w:r>
          </w:p>
        </w:tc>
        <w:tc>
          <w:tcPr>
            <w:tcW w:w="3209" w:type="dxa"/>
          </w:tcPr>
          <w:p w14:paraId="72D382BC" w14:textId="5AEEAF57" w:rsidR="00F0374C" w:rsidRPr="00EE3C0B" w:rsidRDefault="00034478" w:rsidP="005B546C">
            <w:r>
              <w:t>8 268 888,72</w:t>
            </w:r>
          </w:p>
        </w:tc>
        <w:tc>
          <w:tcPr>
            <w:tcW w:w="3209" w:type="dxa"/>
          </w:tcPr>
          <w:p w14:paraId="52F9386A" w14:textId="0103334B" w:rsidR="00F0374C" w:rsidRPr="00EE3C0B" w:rsidRDefault="00F0374C" w:rsidP="005B546C">
            <w:r w:rsidRPr="00EE3C0B">
              <w:t>9 824 177,11</w:t>
            </w:r>
          </w:p>
        </w:tc>
      </w:tr>
      <w:tr w:rsidR="00F0374C" w:rsidRPr="00EE3C0B" w14:paraId="706C521E" w14:textId="77777777" w:rsidTr="00922097">
        <w:tc>
          <w:tcPr>
            <w:tcW w:w="3209" w:type="dxa"/>
          </w:tcPr>
          <w:p w14:paraId="315BF008" w14:textId="54EF5584" w:rsidR="00F0374C" w:rsidRPr="00EE3C0B" w:rsidRDefault="00F0374C" w:rsidP="005B546C">
            <w:r w:rsidRPr="00EE3C0B">
              <w:t>Lyhytaikainen vieras pääoma</w:t>
            </w:r>
          </w:p>
        </w:tc>
        <w:tc>
          <w:tcPr>
            <w:tcW w:w="3209" w:type="dxa"/>
          </w:tcPr>
          <w:p w14:paraId="32C24407" w14:textId="77777777" w:rsidR="00F0374C" w:rsidRPr="00EE3C0B" w:rsidRDefault="00F0374C" w:rsidP="005B546C"/>
        </w:tc>
        <w:tc>
          <w:tcPr>
            <w:tcW w:w="3209" w:type="dxa"/>
          </w:tcPr>
          <w:p w14:paraId="2F143F4B" w14:textId="09E1B3FA" w:rsidR="00F0374C" w:rsidRPr="00EE3C0B" w:rsidRDefault="00F0374C" w:rsidP="005B546C"/>
        </w:tc>
      </w:tr>
      <w:tr w:rsidR="00F0374C" w:rsidRPr="00EE3C0B" w14:paraId="2EB18015" w14:textId="77777777" w:rsidTr="00922097">
        <w:tc>
          <w:tcPr>
            <w:tcW w:w="3209" w:type="dxa"/>
          </w:tcPr>
          <w:p w14:paraId="06974A3A" w14:textId="1EC3C750" w:rsidR="00F0374C" w:rsidRPr="00EE3C0B" w:rsidRDefault="00F0374C" w:rsidP="005B546C">
            <w:r w:rsidRPr="00EE3C0B">
              <w:t>Lainat rahoituslaitoksilta</w:t>
            </w:r>
          </w:p>
        </w:tc>
        <w:tc>
          <w:tcPr>
            <w:tcW w:w="3209" w:type="dxa"/>
          </w:tcPr>
          <w:p w14:paraId="1B467400" w14:textId="361C25EC" w:rsidR="00F0374C" w:rsidRPr="00EE3C0B" w:rsidRDefault="001461BF" w:rsidP="005B546C">
            <w:r>
              <w:t>1 554 444,48</w:t>
            </w:r>
          </w:p>
        </w:tc>
        <w:tc>
          <w:tcPr>
            <w:tcW w:w="3209" w:type="dxa"/>
          </w:tcPr>
          <w:p w14:paraId="75075A53" w14:textId="74A5E4C6" w:rsidR="00F0374C" w:rsidRPr="00EE3C0B" w:rsidRDefault="00F0374C" w:rsidP="005B546C">
            <w:r w:rsidRPr="00EE3C0B">
              <w:t>1 554 444,48</w:t>
            </w:r>
          </w:p>
        </w:tc>
      </w:tr>
      <w:tr w:rsidR="00F0374C" w:rsidRPr="00EE3C0B" w14:paraId="343E836F" w14:textId="77777777" w:rsidTr="00922097">
        <w:tc>
          <w:tcPr>
            <w:tcW w:w="3209" w:type="dxa"/>
          </w:tcPr>
          <w:p w14:paraId="6A8B719B" w14:textId="18DB5A45" w:rsidR="00F0374C" w:rsidRPr="00EE3C0B" w:rsidRDefault="00F0374C" w:rsidP="005B546C">
            <w:r w:rsidRPr="00EE3C0B">
              <w:t>Ostovelat</w:t>
            </w:r>
          </w:p>
        </w:tc>
        <w:tc>
          <w:tcPr>
            <w:tcW w:w="3209" w:type="dxa"/>
          </w:tcPr>
          <w:p w14:paraId="4A723CAB" w14:textId="2A5BDA9D" w:rsidR="00F0374C" w:rsidRPr="00EE3C0B" w:rsidRDefault="001461BF" w:rsidP="005B546C">
            <w:r>
              <w:t>1 648 760,28</w:t>
            </w:r>
          </w:p>
        </w:tc>
        <w:tc>
          <w:tcPr>
            <w:tcW w:w="3209" w:type="dxa"/>
          </w:tcPr>
          <w:p w14:paraId="02922832" w14:textId="4ED48800" w:rsidR="00F0374C" w:rsidRPr="00EE3C0B" w:rsidRDefault="00F0374C" w:rsidP="005B546C">
            <w:r w:rsidRPr="00EE3C0B">
              <w:t>1 292 588,66</w:t>
            </w:r>
          </w:p>
        </w:tc>
      </w:tr>
      <w:tr w:rsidR="00F0374C" w:rsidRPr="00EE3C0B" w14:paraId="4DE7E1B9" w14:textId="77777777" w:rsidTr="00922097">
        <w:tc>
          <w:tcPr>
            <w:tcW w:w="3209" w:type="dxa"/>
          </w:tcPr>
          <w:p w14:paraId="5D451B67" w14:textId="128D2B23" w:rsidR="00F0374C" w:rsidRPr="00EE3C0B" w:rsidRDefault="00F0374C" w:rsidP="005B546C">
            <w:r w:rsidRPr="00EE3C0B">
              <w:t>Velat saman konsernin yrityksille</w:t>
            </w:r>
          </w:p>
        </w:tc>
        <w:tc>
          <w:tcPr>
            <w:tcW w:w="3209" w:type="dxa"/>
          </w:tcPr>
          <w:p w14:paraId="651F83C3" w14:textId="6BFE7C07" w:rsidR="00F0374C" w:rsidRPr="00EE3C0B" w:rsidRDefault="001461BF" w:rsidP="005B546C">
            <w:r>
              <w:t>62 715,37</w:t>
            </w:r>
          </w:p>
        </w:tc>
        <w:tc>
          <w:tcPr>
            <w:tcW w:w="3209" w:type="dxa"/>
          </w:tcPr>
          <w:p w14:paraId="3F3935B4" w14:textId="027BDED0" w:rsidR="00F0374C" w:rsidRPr="00EE3C0B" w:rsidRDefault="00F0374C" w:rsidP="005B546C">
            <w:r w:rsidRPr="00EE3C0B">
              <w:t>57 823,97</w:t>
            </w:r>
          </w:p>
        </w:tc>
      </w:tr>
      <w:tr w:rsidR="00F0374C" w:rsidRPr="00EE3C0B" w14:paraId="61410364" w14:textId="77777777" w:rsidTr="00922097">
        <w:tc>
          <w:tcPr>
            <w:tcW w:w="3209" w:type="dxa"/>
          </w:tcPr>
          <w:p w14:paraId="53CB6493" w14:textId="7C46FF27" w:rsidR="00F0374C" w:rsidRPr="00EE3C0B" w:rsidRDefault="00F0374C" w:rsidP="005B546C">
            <w:r w:rsidRPr="00EE3C0B">
              <w:t>Muut velat</w:t>
            </w:r>
          </w:p>
        </w:tc>
        <w:tc>
          <w:tcPr>
            <w:tcW w:w="3209" w:type="dxa"/>
          </w:tcPr>
          <w:p w14:paraId="4199A106" w14:textId="51B75AA2" w:rsidR="00F0374C" w:rsidRPr="00EE3C0B" w:rsidRDefault="008059CE" w:rsidP="005B546C">
            <w:r>
              <w:t>185 611,43</w:t>
            </w:r>
          </w:p>
        </w:tc>
        <w:tc>
          <w:tcPr>
            <w:tcW w:w="3209" w:type="dxa"/>
          </w:tcPr>
          <w:p w14:paraId="3CDE4A99" w14:textId="5A59C9A5" w:rsidR="00F0374C" w:rsidRPr="00EE3C0B" w:rsidRDefault="00F0374C" w:rsidP="005B546C">
            <w:r w:rsidRPr="00EE3C0B">
              <w:t>332 806,37</w:t>
            </w:r>
          </w:p>
        </w:tc>
      </w:tr>
      <w:tr w:rsidR="00F0374C" w:rsidRPr="00EE3C0B" w14:paraId="40188752" w14:textId="77777777" w:rsidTr="00922097">
        <w:tc>
          <w:tcPr>
            <w:tcW w:w="3209" w:type="dxa"/>
          </w:tcPr>
          <w:p w14:paraId="162BFF9A" w14:textId="659AC125" w:rsidR="00F0374C" w:rsidRPr="00EE3C0B" w:rsidRDefault="00F0374C" w:rsidP="005B546C">
            <w:r w:rsidRPr="00EE3C0B">
              <w:t>Siirtovelat</w:t>
            </w:r>
          </w:p>
        </w:tc>
        <w:tc>
          <w:tcPr>
            <w:tcW w:w="3209" w:type="dxa"/>
          </w:tcPr>
          <w:p w14:paraId="114F0C92" w14:textId="4E8F062B" w:rsidR="00F0374C" w:rsidRPr="00EE3C0B" w:rsidRDefault="008059CE" w:rsidP="005B546C">
            <w:r>
              <w:t>356 176,11</w:t>
            </w:r>
          </w:p>
        </w:tc>
        <w:tc>
          <w:tcPr>
            <w:tcW w:w="3209" w:type="dxa"/>
          </w:tcPr>
          <w:p w14:paraId="30F97C7B" w14:textId="552BEDCF" w:rsidR="00F0374C" w:rsidRPr="00EE3C0B" w:rsidRDefault="00F0374C" w:rsidP="005B546C">
            <w:r w:rsidRPr="00EE3C0B">
              <w:t>412 556,84</w:t>
            </w:r>
          </w:p>
        </w:tc>
      </w:tr>
      <w:tr w:rsidR="00F0374C" w:rsidRPr="00EE3C0B" w14:paraId="59E3B26C" w14:textId="77777777" w:rsidTr="00922097">
        <w:tc>
          <w:tcPr>
            <w:tcW w:w="3209" w:type="dxa"/>
          </w:tcPr>
          <w:p w14:paraId="080C30BB" w14:textId="319B7AB3" w:rsidR="00F0374C" w:rsidRPr="00EE3C0B" w:rsidRDefault="00F0374C" w:rsidP="005B546C">
            <w:r w:rsidRPr="00EE3C0B">
              <w:t>Lyhytaikainen vieras pääoma yhteensä</w:t>
            </w:r>
          </w:p>
        </w:tc>
        <w:tc>
          <w:tcPr>
            <w:tcW w:w="3209" w:type="dxa"/>
          </w:tcPr>
          <w:p w14:paraId="15FF57F9" w14:textId="02A73531" w:rsidR="00F0374C" w:rsidRPr="00EE3C0B" w:rsidRDefault="008059CE" w:rsidP="005B546C">
            <w:r>
              <w:t>3 807</w:t>
            </w:r>
            <w:r w:rsidR="00AA63E2">
              <w:t> </w:t>
            </w:r>
            <w:r>
              <w:t>707</w:t>
            </w:r>
            <w:r w:rsidR="00AA63E2">
              <w:t>,67</w:t>
            </w:r>
          </w:p>
        </w:tc>
        <w:tc>
          <w:tcPr>
            <w:tcW w:w="3209" w:type="dxa"/>
          </w:tcPr>
          <w:p w14:paraId="56B6248A" w14:textId="4E6BBB5A" w:rsidR="00F0374C" w:rsidRPr="00EE3C0B" w:rsidRDefault="00F0374C" w:rsidP="005B546C">
            <w:r w:rsidRPr="00EE3C0B">
              <w:t>3 650 220,32</w:t>
            </w:r>
          </w:p>
        </w:tc>
      </w:tr>
      <w:tr w:rsidR="00F0374C" w:rsidRPr="00EE3C0B" w14:paraId="148A9976" w14:textId="77777777" w:rsidTr="00922097">
        <w:tc>
          <w:tcPr>
            <w:tcW w:w="3209" w:type="dxa"/>
          </w:tcPr>
          <w:p w14:paraId="0F40B579" w14:textId="7CB48833" w:rsidR="00F0374C" w:rsidRPr="00EE3C0B" w:rsidRDefault="00F0374C" w:rsidP="005B546C">
            <w:r w:rsidRPr="00EE3C0B">
              <w:t>VIERAS PÄÄOMA YHTEENSÄ</w:t>
            </w:r>
          </w:p>
        </w:tc>
        <w:tc>
          <w:tcPr>
            <w:tcW w:w="3209" w:type="dxa"/>
          </w:tcPr>
          <w:p w14:paraId="6B6F154F" w14:textId="7E1D81DB" w:rsidR="00F0374C" w:rsidRPr="00EE3C0B" w:rsidRDefault="00AA63E2" w:rsidP="005B546C">
            <w:r>
              <w:t>12 076 596,39</w:t>
            </w:r>
          </w:p>
        </w:tc>
        <w:tc>
          <w:tcPr>
            <w:tcW w:w="3209" w:type="dxa"/>
          </w:tcPr>
          <w:p w14:paraId="407EAD70" w14:textId="582DADBD" w:rsidR="00F0374C" w:rsidRPr="00EE3C0B" w:rsidRDefault="00F0374C" w:rsidP="005B546C">
            <w:r w:rsidRPr="00EE3C0B">
              <w:t>13 474 337,43</w:t>
            </w:r>
          </w:p>
        </w:tc>
      </w:tr>
      <w:tr w:rsidR="00F0374C" w:rsidRPr="00EE3C0B" w14:paraId="07F75882" w14:textId="77777777" w:rsidTr="00922097">
        <w:tc>
          <w:tcPr>
            <w:tcW w:w="3209" w:type="dxa"/>
          </w:tcPr>
          <w:p w14:paraId="242E1205" w14:textId="5537BA86" w:rsidR="00F0374C" w:rsidRPr="00EE3C0B" w:rsidRDefault="00F0374C" w:rsidP="005B546C">
            <w:r w:rsidRPr="00EE3C0B">
              <w:t>VASTATTAVAA YHTEENSÄ</w:t>
            </w:r>
          </w:p>
        </w:tc>
        <w:tc>
          <w:tcPr>
            <w:tcW w:w="3209" w:type="dxa"/>
          </w:tcPr>
          <w:p w14:paraId="560638F2" w14:textId="0594BC25" w:rsidR="00F0374C" w:rsidRPr="00EE3C0B" w:rsidRDefault="00F21C78" w:rsidP="005B546C">
            <w:r>
              <w:t>23 181 517,25</w:t>
            </w:r>
          </w:p>
        </w:tc>
        <w:tc>
          <w:tcPr>
            <w:tcW w:w="3209" w:type="dxa"/>
          </w:tcPr>
          <w:p w14:paraId="16760E9A" w14:textId="6C0D51C1" w:rsidR="00F0374C" w:rsidRPr="00EE3C0B" w:rsidRDefault="00F0374C" w:rsidP="005B546C">
            <w:r w:rsidRPr="00EE3C0B">
              <w:t>23 218 461,04</w:t>
            </w:r>
          </w:p>
        </w:tc>
      </w:tr>
    </w:tbl>
    <w:p w14:paraId="0C7A8574" w14:textId="57DAC8C8" w:rsidR="00E0475C" w:rsidRPr="00EE3C0B" w:rsidRDefault="00E0475C" w:rsidP="00E0475C"/>
    <w:p w14:paraId="23B09E27" w14:textId="77777777" w:rsidR="003029B9" w:rsidRPr="007610A1" w:rsidRDefault="003029B9" w:rsidP="007610A1">
      <w:pPr>
        <w:pStyle w:val="Otsikko2"/>
        <w:rPr>
          <w:color w:val="A34E00"/>
        </w:rPr>
      </w:pPr>
      <w:bookmarkStart w:id="50" w:name="_Toc229738787"/>
      <w:r w:rsidRPr="007610A1">
        <w:rPr>
          <w:color w:val="A34E00"/>
        </w:rPr>
        <w:t>Jätem</w:t>
      </w:r>
      <w:r w:rsidRPr="00C340CD">
        <w:rPr>
          <w:color w:val="A34E00"/>
        </w:rPr>
        <w:t>aksuje</w:t>
      </w:r>
      <w:r w:rsidRPr="007610A1">
        <w:rPr>
          <w:color w:val="A34E00"/>
        </w:rPr>
        <w:t>n kertymä ja käyttö</w:t>
      </w:r>
      <w:bookmarkEnd w:id="50"/>
    </w:p>
    <w:p w14:paraId="49B013A9" w14:textId="4C47DD6E" w:rsidR="003029B9" w:rsidRPr="00EE3C0B" w:rsidRDefault="003029B9" w:rsidP="00A073D3">
      <w:r w:rsidRPr="00EE3C0B">
        <w:t>Etelä-Karjalan Jätehuolto laskuttaa asukkailta jäteastian tyhjennysmaksuja, aluekeräyspisteen käyttömaksuja sekä perusmaksuja. Lisäksi yhtiö laskuttaa viranomaismaksuja Etelä-Karjalan jätehuoltoviranomaisen puolesta</w:t>
      </w:r>
      <w:r w:rsidR="00EC4420" w:rsidRPr="00EE3C0B">
        <w:t>.</w:t>
      </w:r>
    </w:p>
    <w:p w14:paraId="02EF1DE7" w14:textId="3253A119" w:rsidR="003029B9" w:rsidRPr="00EE3C0B" w:rsidRDefault="003029B9" w:rsidP="00A073D3">
      <w:r w:rsidRPr="00EE3C0B">
        <w:t>Jätehuollon vuosimaksu on asuinhuoneistokohtainen kiinteä vuosimaksu. Maksuvelvollinen on se, joka omistaa tai hallinnoi asuinhuoneistoa tai asuinkiinteistöä vuoden ensimmäisenä päivänä. Vuosimaksu muodostuu perusmaksusta</w:t>
      </w:r>
      <w:r w:rsidR="007A6D63">
        <w:t xml:space="preserve"> ja</w:t>
      </w:r>
      <w:r w:rsidRPr="00EE3C0B">
        <w:t xml:space="preserve"> viranomaismaksust</w:t>
      </w:r>
      <w:r w:rsidR="007A6D63">
        <w:t>a</w:t>
      </w:r>
      <w:r w:rsidRPr="00EE3C0B">
        <w:t>. Vuosimaksut perustuvat Etelä-Karjalan jätelautakunnan vuosittain hyväksymään jätetaksaan.</w:t>
      </w:r>
    </w:p>
    <w:p w14:paraId="2A5AE2CA" w14:textId="77777777" w:rsidR="003029B9" w:rsidRPr="00EE3C0B" w:rsidRDefault="003029B9" w:rsidP="00A073D3">
      <w:r w:rsidRPr="00EE3C0B">
        <w:rPr>
          <w:b/>
          <w:bCs/>
        </w:rPr>
        <w:t>Perusmaksulla</w:t>
      </w:r>
      <w:r w:rsidRPr="00EE3C0B">
        <w:t> katetaan ilmaiset tai alikatteelliset jätehuoltopalvelut, kuten Hyödyksi-asemien palvelut, tiedotus ja neuvonta sekä hyöty- ja vaarallisten jätteiden keräys ja käsittely, mukaa lukien lääkejätteiden vastaanotto apteekeissa.</w:t>
      </w:r>
    </w:p>
    <w:p w14:paraId="539001EE" w14:textId="77777777" w:rsidR="003029B9" w:rsidRPr="00EE3C0B" w:rsidRDefault="003029B9" w:rsidP="00A073D3">
      <w:r w:rsidRPr="00EE3C0B">
        <w:rPr>
          <w:b/>
          <w:bCs/>
        </w:rPr>
        <w:t>Viranomaismaksu</w:t>
      </w:r>
      <w:r w:rsidRPr="00EE3C0B">
        <w:t> tilitetään Etelä-Karjalan jätelautakunnalle jätehuollon viranomaistehtävien hoitoon.</w:t>
      </w:r>
    </w:p>
    <w:p w14:paraId="56A6F694" w14:textId="77777777" w:rsidR="003029B9" w:rsidRPr="00EE3C0B" w:rsidRDefault="003029B9" w:rsidP="00A073D3">
      <w:r w:rsidRPr="00EE3C0B">
        <w:t>Kiinteistön haltijalla on velvollisuus ilmoittaa Etelä-Karjalan Jätehuollolle omistus- ja laskutusosoitemuutoksista. Jätelain 79 §:n mukaan kunnan on tiedotettava vuosittain kunnan asukkaille ja muille jätehuoltopalvelujen käyttäjille jätemaksun ja mahdollisen perusmaksun kertymästä sekä siitä, mihin kertymää on käytetty.</w:t>
      </w:r>
    </w:p>
    <w:p w14:paraId="14EEFFC8" w14:textId="77777777" w:rsidR="00EC4420" w:rsidRPr="00EE3C0B" w:rsidRDefault="00EC4420" w:rsidP="003029B9">
      <w:pPr>
        <w:rPr>
          <w:b/>
          <w:bCs/>
        </w:rPr>
      </w:pPr>
    </w:p>
    <w:p w14:paraId="5E4E73EA" w14:textId="42F7B4C6" w:rsidR="003029B9" w:rsidRPr="001B50F6" w:rsidRDefault="003029B9" w:rsidP="007610A1">
      <w:pPr>
        <w:pStyle w:val="Otsikko3"/>
        <w:rPr>
          <w:color w:val="A34E00"/>
        </w:rPr>
      </w:pPr>
      <w:bookmarkStart w:id="51" w:name="_Toc229738788"/>
      <w:r w:rsidRPr="001B50F6">
        <w:rPr>
          <w:color w:val="A34E00"/>
        </w:rPr>
        <w:lastRenderedPageBreak/>
        <w:t>Jätemaksujen kertymä vuonna 202</w:t>
      </w:r>
      <w:r w:rsidR="002A0868" w:rsidRPr="001B50F6">
        <w:rPr>
          <w:color w:val="A34E00"/>
        </w:rPr>
        <w:t>5</w:t>
      </w:r>
      <w:bookmarkEnd w:id="51"/>
    </w:p>
    <w:p w14:paraId="769B13D0" w14:textId="77777777" w:rsidR="001B50F6" w:rsidRPr="001B50F6" w:rsidRDefault="001B50F6" w:rsidP="001B50F6">
      <w:pPr>
        <w:spacing w:line="240" w:lineRule="auto"/>
      </w:pPr>
      <w:r w:rsidRPr="001B50F6">
        <w:t>Vuonna 2025 jätemaksujen kertymä oli yhteensä 16 502 602 euroa. Näistä</w:t>
      </w:r>
    </w:p>
    <w:p w14:paraId="36540401" w14:textId="77777777" w:rsidR="001B50F6" w:rsidRPr="005935E1" w:rsidRDefault="001B50F6" w:rsidP="005935E1">
      <w:pPr>
        <w:numPr>
          <w:ilvl w:val="0"/>
          <w:numId w:val="48"/>
        </w:numPr>
        <w:spacing w:after="0" w:line="240" w:lineRule="auto"/>
        <w:rPr>
          <w:rFonts w:eastAsia="Times New Roman"/>
          <w:color w:val="000000"/>
        </w:rPr>
      </w:pPr>
      <w:r w:rsidRPr="005935E1">
        <w:rPr>
          <w:rFonts w:eastAsia="Times New Roman"/>
          <w:color w:val="000000"/>
        </w:rPr>
        <w:t>vastanottomaksuja oli 6 960 638 euroa, eli 43,3 %,</w:t>
      </w:r>
    </w:p>
    <w:p w14:paraId="502A7480" w14:textId="77777777" w:rsidR="001B50F6" w:rsidRPr="005935E1" w:rsidRDefault="001B50F6" w:rsidP="005935E1">
      <w:pPr>
        <w:numPr>
          <w:ilvl w:val="0"/>
          <w:numId w:val="48"/>
        </w:numPr>
        <w:spacing w:after="0" w:line="240" w:lineRule="auto"/>
        <w:rPr>
          <w:rFonts w:eastAsia="Times New Roman"/>
          <w:color w:val="000000"/>
        </w:rPr>
      </w:pPr>
      <w:r w:rsidRPr="005935E1">
        <w:rPr>
          <w:rFonts w:eastAsia="Times New Roman"/>
          <w:color w:val="000000"/>
        </w:rPr>
        <w:t>astioiden ja kylttien myyntituloja 71 492 euroa, eli 0,4 %,</w:t>
      </w:r>
    </w:p>
    <w:p w14:paraId="07C4400D" w14:textId="77777777" w:rsidR="001B50F6" w:rsidRPr="005935E1" w:rsidRDefault="001B50F6" w:rsidP="005935E1">
      <w:pPr>
        <w:numPr>
          <w:ilvl w:val="0"/>
          <w:numId w:val="48"/>
        </w:numPr>
        <w:spacing w:after="0" w:line="240" w:lineRule="auto"/>
        <w:rPr>
          <w:rFonts w:eastAsia="Times New Roman"/>
          <w:color w:val="000000"/>
        </w:rPr>
      </w:pPr>
      <w:r w:rsidRPr="005935E1">
        <w:rPr>
          <w:rFonts w:eastAsia="Times New Roman"/>
          <w:color w:val="000000"/>
        </w:rPr>
        <w:t>hyötyjätteiden myyntituloja 300 884 euroa, eli 1,9 %,</w:t>
      </w:r>
    </w:p>
    <w:p w14:paraId="0ED9D545" w14:textId="77777777" w:rsidR="001B50F6" w:rsidRPr="005935E1" w:rsidRDefault="001B50F6" w:rsidP="005935E1">
      <w:pPr>
        <w:numPr>
          <w:ilvl w:val="0"/>
          <w:numId w:val="48"/>
        </w:numPr>
        <w:spacing w:after="0" w:line="240" w:lineRule="auto"/>
        <w:rPr>
          <w:rFonts w:eastAsia="Times New Roman"/>
          <w:color w:val="000000"/>
        </w:rPr>
      </w:pPr>
      <w:r w:rsidRPr="005935E1">
        <w:rPr>
          <w:rFonts w:eastAsia="Times New Roman"/>
          <w:color w:val="000000"/>
        </w:rPr>
        <w:t>palvelumyynnin tuloja 288 645 euroa, eli 1,8 %,</w:t>
      </w:r>
    </w:p>
    <w:p w14:paraId="55D7616D" w14:textId="77777777" w:rsidR="001B50F6" w:rsidRPr="005935E1" w:rsidRDefault="001B50F6" w:rsidP="005935E1">
      <w:pPr>
        <w:numPr>
          <w:ilvl w:val="0"/>
          <w:numId w:val="48"/>
        </w:numPr>
        <w:spacing w:after="0" w:line="240" w:lineRule="auto"/>
        <w:rPr>
          <w:rFonts w:eastAsia="Times New Roman"/>
          <w:color w:val="000000"/>
        </w:rPr>
      </w:pPr>
      <w:r w:rsidRPr="005935E1">
        <w:rPr>
          <w:rFonts w:eastAsia="Times New Roman"/>
          <w:color w:val="000000"/>
        </w:rPr>
        <w:t>perusmaksutuloja 2 374 177 euroa, eli 14,8 % ja</w:t>
      </w:r>
    </w:p>
    <w:p w14:paraId="236DC6D8" w14:textId="4A0C1E20" w:rsidR="005935E1" w:rsidRPr="005935E1" w:rsidRDefault="001B50F6" w:rsidP="00DC10B5">
      <w:pPr>
        <w:numPr>
          <w:ilvl w:val="0"/>
          <w:numId w:val="48"/>
        </w:numPr>
        <w:spacing w:after="0" w:line="240" w:lineRule="auto"/>
        <w:rPr>
          <w:rFonts w:eastAsiaTheme="majorEastAsia" w:cstheme="majorBidi"/>
          <w:color w:val="A34E00"/>
          <w:sz w:val="28"/>
          <w:szCs w:val="28"/>
        </w:rPr>
      </w:pPr>
      <w:r w:rsidRPr="005935E1">
        <w:rPr>
          <w:rFonts w:eastAsia="Times New Roman"/>
          <w:color w:val="000000"/>
        </w:rPr>
        <w:t>kuljetusmaksuja 6 073 299 euroa, eli 37,8 %.</w:t>
      </w:r>
    </w:p>
    <w:p w14:paraId="00FF311E" w14:textId="77777777" w:rsidR="005935E1" w:rsidRPr="005935E1" w:rsidRDefault="005935E1" w:rsidP="00C87116">
      <w:pPr>
        <w:spacing w:after="0" w:line="240" w:lineRule="auto"/>
        <w:ind w:left="720"/>
        <w:rPr>
          <w:rFonts w:eastAsiaTheme="majorEastAsia" w:cstheme="majorBidi"/>
          <w:color w:val="A34E00"/>
          <w:sz w:val="28"/>
          <w:szCs w:val="28"/>
        </w:rPr>
      </w:pPr>
    </w:p>
    <w:p w14:paraId="1B282CB9" w14:textId="26F1C05F" w:rsidR="003029B9" w:rsidRPr="00705DF8" w:rsidRDefault="003029B9" w:rsidP="007610A1">
      <w:pPr>
        <w:rPr>
          <w:rFonts w:asciiTheme="majorHAnsi" w:eastAsiaTheme="majorEastAsia" w:hAnsiTheme="majorHAnsi" w:cstheme="majorBidi"/>
          <w:color w:val="A34E00"/>
          <w:sz w:val="28"/>
          <w:szCs w:val="28"/>
        </w:rPr>
      </w:pPr>
      <w:r w:rsidRPr="00705DF8">
        <w:rPr>
          <w:rFonts w:asciiTheme="majorHAnsi" w:eastAsiaTheme="majorEastAsia" w:hAnsiTheme="majorHAnsi" w:cstheme="majorBidi"/>
          <w:color w:val="A34E00"/>
          <w:sz w:val="28"/>
          <w:szCs w:val="28"/>
        </w:rPr>
        <w:t>Jätemaksujen käyttö vuonna 202</w:t>
      </w:r>
      <w:r w:rsidR="00964FD3" w:rsidRPr="00705DF8">
        <w:rPr>
          <w:rFonts w:asciiTheme="majorHAnsi" w:eastAsiaTheme="majorEastAsia" w:hAnsiTheme="majorHAnsi" w:cstheme="majorBidi"/>
          <w:color w:val="A34E00"/>
          <w:sz w:val="28"/>
          <w:szCs w:val="28"/>
        </w:rPr>
        <w:t>5</w:t>
      </w:r>
    </w:p>
    <w:p w14:paraId="0B64CDDB" w14:textId="77777777" w:rsidR="00964FD3" w:rsidRPr="00705DF8" w:rsidRDefault="00964FD3" w:rsidP="00964FD3">
      <w:pPr>
        <w:pStyle w:val="Otsikko3"/>
        <w:rPr>
          <w:rFonts w:eastAsiaTheme="minorHAnsi" w:cstheme="minorBidi"/>
          <w:color w:val="auto"/>
          <w:sz w:val="22"/>
          <w:szCs w:val="22"/>
        </w:rPr>
      </w:pPr>
      <w:bookmarkStart w:id="52" w:name="_Toc229738789"/>
      <w:r w:rsidRPr="00705DF8">
        <w:rPr>
          <w:rFonts w:eastAsiaTheme="minorHAnsi" w:cstheme="minorBidi"/>
          <w:color w:val="auto"/>
          <w:sz w:val="22"/>
          <w:szCs w:val="22"/>
        </w:rPr>
        <w:t>Jätemaksuja käytettiin vuonna 2025 seuraavasti, yhteensä 16 995 015 euroa:</w:t>
      </w:r>
      <w:bookmarkEnd w:id="52"/>
    </w:p>
    <w:p w14:paraId="3539F57E" w14:textId="77777777" w:rsidR="00964FD3" w:rsidRPr="00705DF8" w:rsidRDefault="00964FD3" w:rsidP="005935E1">
      <w:pPr>
        <w:numPr>
          <w:ilvl w:val="0"/>
          <w:numId w:val="48"/>
        </w:numPr>
        <w:spacing w:after="0" w:line="240" w:lineRule="auto"/>
        <w:rPr>
          <w:rFonts w:eastAsia="Times New Roman"/>
          <w:color w:val="000000"/>
        </w:rPr>
      </w:pPr>
      <w:r w:rsidRPr="00705DF8">
        <w:rPr>
          <w:rFonts w:eastAsia="Times New Roman"/>
          <w:color w:val="000000"/>
        </w:rPr>
        <w:t>materiaalit ja ostetut palvelut: 9 851 391 euroa, eli 58,9 %</w:t>
      </w:r>
    </w:p>
    <w:p w14:paraId="0B8BBFB0" w14:textId="77777777" w:rsidR="00964FD3" w:rsidRPr="00705DF8" w:rsidRDefault="00964FD3" w:rsidP="005935E1">
      <w:pPr>
        <w:numPr>
          <w:ilvl w:val="0"/>
          <w:numId w:val="48"/>
        </w:numPr>
        <w:spacing w:after="0" w:line="240" w:lineRule="auto"/>
        <w:rPr>
          <w:rFonts w:eastAsia="Times New Roman"/>
          <w:color w:val="000000"/>
        </w:rPr>
      </w:pPr>
      <w:r w:rsidRPr="00705DF8">
        <w:rPr>
          <w:rFonts w:eastAsia="Times New Roman"/>
          <w:color w:val="000000"/>
        </w:rPr>
        <w:t>henkilöstökulut: 1 784 233 euroa, eli 10,7 %</w:t>
      </w:r>
    </w:p>
    <w:p w14:paraId="0B457F68" w14:textId="77777777" w:rsidR="00964FD3" w:rsidRPr="00705DF8" w:rsidRDefault="00964FD3" w:rsidP="005935E1">
      <w:pPr>
        <w:numPr>
          <w:ilvl w:val="0"/>
          <w:numId w:val="48"/>
        </w:numPr>
        <w:spacing w:after="0" w:line="240" w:lineRule="auto"/>
        <w:rPr>
          <w:rFonts w:eastAsia="Times New Roman"/>
          <w:color w:val="000000"/>
        </w:rPr>
      </w:pPr>
      <w:r w:rsidRPr="00705DF8">
        <w:rPr>
          <w:rFonts w:eastAsia="Times New Roman"/>
          <w:color w:val="000000"/>
        </w:rPr>
        <w:t>liiketoiminnan muut kulut: 3 222 118 euroa, eli 19,3 %</w:t>
      </w:r>
    </w:p>
    <w:p w14:paraId="043582AA" w14:textId="10A89F77" w:rsidR="00964FD3" w:rsidRPr="00705DF8" w:rsidRDefault="00964FD3" w:rsidP="005935E1">
      <w:pPr>
        <w:numPr>
          <w:ilvl w:val="0"/>
          <w:numId w:val="48"/>
        </w:numPr>
        <w:spacing w:after="0" w:line="240" w:lineRule="auto"/>
        <w:rPr>
          <w:rFonts w:eastAsia="Times New Roman"/>
          <w:color w:val="000000"/>
        </w:rPr>
      </w:pPr>
      <w:r w:rsidRPr="00705DF8">
        <w:rPr>
          <w:rFonts w:eastAsia="Times New Roman"/>
          <w:color w:val="000000"/>
        </w:rPr>
        <w:t xml:space="preserve">poistot: 1 662 753 euroa, eli 9,9 </w:t>
      </w:r>
      <w:r w:rsidR="00C87116" w:rsidRPr="00705DF8">
        <w:rPr>
          <w:rFonts w:eastAsia="Times New Roman"/>
          <w:color w:val="000000"/>
        </w:rPr>
        <w:t>%</w:t>
      </w:r>
    </w:p>
    <w:p w14:paraId="13E26AFC" w14:textId="77777777" w:rsidR="00964FD3" w:rsidRPr="00705DF8" w:rsidRDefault="00964FD3" w:rsidP="005935E1">
      <w:pPr>
        <w:numPr>
          <w:ilvl w:val="0"/>
          <w:numId w:val="48"/>
        </w:numPr>
        <w:spacing w:after="0" w:line="240" w:lineRule="auto"/>
        <w:rPr>
          <w:rFonts w:eastAsia="Times New Roman"/>
          <w:color w:val="000000"/>
        </w:rPr>
      </w:pPr>
      <w:r w:rsidRPr="00705DF8">
        <w:rPr>
          <w:rFonts w:eastAsia="Times New Roman"/>
          <w:color w:val="000000"/>
        </w:rPr>
        <w:t>verot: 0 euroa, eli 0,0 %</w:t>
      </w:r>
    </w:p>
    <w:p w14:paraId="702EF400" w14:textId="77777777" w:rsidR="00964FD3" w:rsidRPr="00705DF8" w:rsidRDefault="00964FD3" w:rsidP="005935E1">
      <w:pPr>
        <w:numPr>
          <w:ilvl w:val="0"/>
          <w:numId w:val="48"/>
        </w:numPr>
        <w:spacing w:after="0" w:line="240" w:lineRule="auto"/>
        <w:rPr>
          <w:rFonts w:eastAsia="Times New Roman"/>
          <w:color w:val="000000"/>
        </w:rPr>
      </w:pPr>
      <w:r w:rsidRPr="00705DF8">
        <w:rPr>
          <w:rFonts w:eastAsia="Times New Roman"/>
          <w:color w:val="000000"/>
        </w:rPr>
        <w:t>rahoituskulut: 446 373 euroa, eli 2,7 %</w:t>
      </w:r>
    </w:p>
    <w:p w14:paraId="54539584" w14:textId="77777777" w:rsidR="00964FD3" w:rsidRPr="00705DF8" w:rsidRDefault="00964FD3" w:rsidP="005935E1">
      <w:pPr>
        <w:numPr>
          <w:ilvl w:val="0"/>
          <w:numId w:val="48"/>
        </w:numPr>
        <w:spacing w:after="0" w:line="240" w:lineRule="auto"/>
        <w:rPr>
          <w:rFonts w:eastAsia="Times New Roman"/>
          <w:color w:val="000000"/>
        </w:rPr>
      </w:pPr>
      <w:r w:rsidRPr="00705DF8">
        <w:rPr>
          <w:rFonts w:eastAsia="Times New Roman"/>
          <w:color w:val="000000"/>
        </w:rPr>
        <w:t>jätevero: 28 147 euroa, eli 0,2 %</w:t>
      </w:r>
    </w:p>
    <w:p w14:paraId="259BC9FD" w14:textId="77777777" w:rsidR="00964FD3" w:rsidRPr="00705DF8" w:rsidRDefault="00964FD3" w:rsidP="005935E1">
      <w:pPr>
        <w:numPr>
          <w:ilvl w:val="0"/>
          <w:numId w:val="48"/>
        </w:numPr>
        <w:spacing w:after="0" w:line="240" w:lineRule="auto"/>
        <w:rPr>
          <w:rFonts w:eastAsia="Times New Roman"/>
          <w:color w:val="000000"/>
        </w:rPr>
      </w:pPr>
      <w:r w:rsidRPr="00705DF8">
        <w:rPr>
          <w:rFonts w:eastAsia="Times New Roman"/>
          <w:color w:val="000000"/>
        </w:rPr>
        <w:t>pakolliset varaukset 0,0 %</w:t>
      </w:r>
    </w:p>
    <w:p w14:paraId="219F2B9B" w14:textId="7CCE88F4" w:rsidR="000B3399" w:rsidRPr="00705DF8" w:rsidRDefault="00A40419" w:rsidP="007610A1">
      <w:pPr>
        <w:pStyle w:val="Otsikko3"/>
        <w:rPr>
          <w:rFonts w:asciiTheme="majorHAnsi" w:hAnsiTheme="majorHAnsi"/>
          <w:color w:val="A34E00"/>
        </w:rPr>
      </w:pPr>
      <w:bookmarkStart w:id="53" w:name="_Toc229738790"/>
      <w:r w:rsidRPr="00705DF8">
        <w:rPr>
          <w:rFonts w:asciiTheme="majorHAnsi" w:hAnsiTheme="majorHAnsi"/>
          <w:color w:val="A34E00"/>
        </w:rPr>
        <w:t>P</w:t>
      </w:r>
      <w:r w:rsidR="000B3399" w:rsidRPr="00705DF8">
        <w:rPr>
          <w:rFonts w:asciiTheme="majorHAnsi" w:hAnsiTheme="majorHAnsi"/>
          <w:color w:val="A34E00"/>
        </w:rPr>
        <w:t>erusmaksujen kertymä ja käyttö vuonna 202</w:t>
      </w:r>
      <w:r w:rsidR="00490016" w:rsidRPr="00705DF8">
        <w:rPr>
          <w:rFonts w:asciiTheme="majorHAnsi" w:hAnsiTheme="majorHAnsi"/>
          <w:color w:val="A34E00"/>
        </w:rPr>
        <w:t>5</w:t>
      </w:r>
      <w:bookmarkEnd w:id="53"/>
    </w:p>
    <w:p w14:paraId="67E709F4" w14:textId="77777777" w:rsidR="00490016" w:rsidRPr="00705DF8" w:rsidRDefault="00490016" w:rsidP="00143292">
      <w:r w:rsidRPr="00705DF8">
        <w:t>Perusmaksuja kerättiin vuonna 2025 yhteensä 2 374 177 euroa.  Perusmaksutuloilla katettavia operatiivisia kuluja oli 2 124 527 euroa. Perusmaksulla tuotettaviin palveluihin, kuuluvat myös tiedotuksen ja neuvonnan kulut, joita ei ole huomioitu alla olevassa laskelmassa. Tiedotuksen ja neuvonnan kulut olivat vuonna 2025 noin 580 000 euroa.</w:t>
      </w:r>
    </w:p>
    <w:p w14:paraId="0132F54C" w14:textId="69CC993F" w:rsidR="00E23A94" w:rsidRPr="00705DF8" w:rsidRDefault="00E23A94" w:rsidP="007610A1">
      <w:pPr>
        <w:pStyle w:val="Otsikko3"/>
        <w:rPr>
          <w:rFonts w:asciiTheme="majorHAnsi" w:hAnsiTheme="majorHAnsi"/>
        </w:rPr>
      </w:pPr>
      <w:bookmarkStart w:id="54" w:name="_Toc229738791"/>
      <w:r w:rsidRPr="00705DF8">
        <w:rPr>
          <w:rFonts w:asciiTheme="majorHAnsi" w:hAnsiTheme="majorHAnsi"/>
          <w:color w:val="A34E00"/>
        </w:rPr>
        <w:t>Perusmaksuja käytettiin vuonna 202</w:t>
      </w:r>
      <w:r w:rsidR="00893B21" w:rsidRPr="00705DF8">
        <w:rPr>
          <w:rFonts w:asciiTheme="majorHAnsi" w:hAnsiTheme="majorHAnsi"/>
          <w:color w:val="A34E00"/>
        </w:rPr>
        <w:t>5</w:t>
      </w:r>
      <w:r w:rsidRPr="00705DF8">
        <w:rPr>
          <w:rFonts w:asciiTheme="majorHAnsi" w:hAnsiTheme="majorHAnsi"/>
          <w:color w:val="A34E00"/>
        </w:rPr>
        <w:t xml:space="preserve"> seuraavasti (operatiiviset kustannukset):</w:t>
      </w:r>
      <w:bookmarkEnd w:id="54"/>
    </w:p>
    <w:p w14:paraId="6A0F7E30" w14:textId="77777777" w:rsidR="00893B21" w:rsidRPr="00705DF8" w:rsidRDefault="00893B21" w:rsidP="005935E1">
      <w:pPr>
        <w:numPr>
          <w:ilvl w:val="0"/>
          <w:numId w:val="48"/>
        </w:numPr>
        <w:spacing w:after="0" w:line="240" w:lineRule="auto"/>
        <w:rPr>
          <w:rFonts w:eastAsia="Times New Roman"/>
          <w:color w:val="000000"/>
        </w:rPr>
      </w:pPr>
      <w:r w:rsidRPr="00705DF8">
        <w:rPr>
          <w:rFonts w:eastAsia="Times New Roman"/>
          <w:color w:val="000000"/>
        </w:rPr>
        <w:t>Hyödyksi-asemien ylläpito 36,7 %</w:t>
      </w:r>
    </w:p>
    <w:p w14:paraId="6F68EA13" w14:textId="77777777" w:rsidR="00893B21" w:rsidRPr="00705DF8" w:rsidRDefault="00893B21" w:rsidP="005935E1">
      <w:pPr>
        <w:numPr>
          <w:ilvl w:val="0"/>
          <w:numId w:val="48"/>
        </w:numPr>
        <w:spacing w:after="0" w:line="240" w:lineRule="auto"/>
        <w:rPr>
          <w:rFonts w:eastAsia="Times New Roman"/>
          <w:color w:val="000000"/>
        </w:rPr>
      </w:pPr>
      <w:r w:rsidRPr="00705DF8">
        <w:rPr>
          <w:rFonts w:eastAsia="Times New Roman"/>
          <w:color w:val="000000"/>
        </w:rPr>
        <w:t>Vaarallisten jätteiden vastaanotto ja käsittely 7,1 %</w:t>
      </w:r>
    </w:p>
    <w:p w14:paraId="26E8D7A9" w14:textId="77777777" w:rsidR="00893B21" w:rsidRPr="00705DF8" w:rsidRDefault="00893B21" w:rsidP="005935E1">
      <w:pPr>
        <w:numPr>
          <w:ilvl w:val="0"/>
          <w:numId w:val="48"/>
        </w:numPr>
        <w:spacing w:after="0" w:line="240" w:lineRule="auto"/>
        <w:rPr>
          <w:rFonts w:eastAsia="Times New Roman"/>
          <w:color w:val="000000"/>
        </w:rPr>
      </w:pPr>
      <w:r w:rsidRPr="00705DF8">
        <w:rPr>
          <w:rFonts w:eastAsia="Times New Roman"/>
          <w:color w:val="000000"/>
        </w:rPr>
        <w:t>Aluekeräys- ja ekopisteiden ylläpito 56,1 %</w:t>
      </w:r>
    </w:p>
    <w:p w14:paraId="75530793" w14:textId="7C76F54B" w:rsidR="00A66CA9" w:rsidRPr="00705DF8" w:rsidRDefault="000B3399" w:rsidP="007610A1">
      <w:pPr>
        <w:pStyle w:val="Otsikko3"/>
        <w:rPr>
          <w:rFonts w:asciiTheme="majorHAnsi" w:hAnsiTheme="majorHAnsi"/>
          <w:color w:val="A34E00"/>
          <w:highlight w:val="yellow"/>
        </w:rPr>
      </w:pPr>
      <w:bookmarkStart w:id="55" w:name="_Toc229738792"/>
      <w:r w:rsidRPr="00705DF8">
        <w:rPr>
          <w:rFonts w:asciiTheme="majorHAnsi" w:hAnsiTheme="majorHAnsi"/>
          <w:color w:val="A34E00"/>
        </w:rPr>
        <w:t>Astiamaksujen kertymä ja käyttö vuonna 202</w:t>
      </w:r>
      <w:r w:rsidR="005935E1" w:rsidRPr="00705DF8">
        <w:rPr>
          <w:rFonts w:asciiTheme="majorHAnsi" w:hAnsiTheme="majorHAnsi"/>
          <w:color w:val="A34E00"/>
        </w:rPr>
        <w:t>5</w:t>
      </w:r>
      <w:bookmarkEnd w:id="55"/>
    </w:p>
    <w:p w14:paraId="1E2725FA" w14:textId="77777777" w:rsidR="005935E1" w:rsidRPr="00705DF8" w:rsidRDefault="005935E1" w:rsidP="005935E1">
      <w:r w:rsidRPr="00705DF8">
        <w:t>Astiamaksuja kertyi vuonna 2025 yhteensä 5 152 477 euroa. Niiden käyttö jakautui seuraavasti:</w:t>
      </w:r>
    </w:p>
    <w:p w14:paraId="5EE8997F" w14:textId="77777777" w:rsidR="005935E1" w:rsidRPr="00705DF8" w:rsidRDefault="005935E1" w:rsidP="005935E1">
      <w:pPr>
        <w:numPr>
          <w:ilvl w:val="0"/>
          <w:numId w:val="48"/>
        </w:numPr>
        <w:spacing w:after="0" w:line="240" w:lineRule="auto"/>
        <w:rPr>
          <w:rFonts w:eastAsia="Times New Roman"/>
          <w:color w:val="000000"/>
        </w:rPr>
      </w:pPr>
      <w:r w:rsidRPr="00705DF8">
        <w:rPr>
          <w:rFonts w:eastAsia="Times New Roman"/>
          <w:color w:val="000000"/>
        </w:rPr>
        <w:t>Korvaukset kuljetusurakoitsijalle 65,9 %</w:t>
      </w:r>
    </w:p>
    <w:p w14:paraId="1C558763" w14:textId="77777777" w:rsidR="005935E1" w:rsidRPr="00705DF8" w:rsidRDefault="005935E1" w:rsidP="005935E1">
      <w:pPr>
        <w:numPr>
          <w:ilvl w:val="0"/>
          <w:numId w:val="48"/>
        </w:numPr>
        <w:spacing w:after="0" w:line="240" w:lineRule="auto"/>
        <w:rPr>
          <w:rFonts w:eastAsia="Times New Roman"/>
          <w:color w:val="000000"/>
        </w:rPr>
      </w:pPr>
      <w:r w:rsidRPr="00705DF8">
        <w:rPr>
          <w:rFonts w:eastAsia="Times New Roman"/>
          <w:color w:val="000000"/>
        </w:rPr>
        <w:t>Käsittelykustannukset 34,1 %</w:t>
      </w:r>
    </w:p>
    <w:p w14:paraId="3350771C" w14:textId="77777777" w:rsidR="000B3399" w:rsidRPr="00EE3C0B" w:rsidRDefault="000B3399" w:rsidP="000B3399"/>
    <w:p w14:paraId="07801564" w14:textId="694165A7" w:rsidR="003029B9" w:rsidRPr="00EE3C0B" w:rsidRDefault="00420735" w:rsidP="00420735">
      <w:pPr>
        <w:pStyle w:val="Otsikko1"/>
        <w:rPr>
          <w:color w:val="687300"/>
        </w:rPr>
      </w:pPr>
      <w:bookmarkStart w:id="56" w:name="_Toc229738793"/>
      <w:r w:rsidRPr="00EE3C0B">
        <w:rPr>
          <w:color w:val="687300"/>
        </w:rPr>
        <w:t>Ympäristövastuu</w:t>
      </w:r>
      <w:bookmarkEnd w:id="56"/>
    </w:p>
    <w:p w14:paraId="558F159B" w14:textId="77777777" w:rsidR="00AC493B" w:rsidRPr="00EE3C0B" w:rsidRDefault="00AC493B" w:rsidP="00AC493B">
      <w:pPr>
        <w:pStyle w:val="Otsikko2"/>
        <w:rPr>
          <w:rFonts w:eastAsia="Times New Roman"/>
          <w:color w:val="A34E00"/>
          <w:sz w:val="24"/>
          <w:szCs w:val="24"/>
          <w:lang w:eastAsia="fi-FI"/>
        </w:rPr>
      </w:pPr>
      <w:bookmarkStart w:id="57" w:name="_Toc229738794"/>
      <w:r w:rsidRPr="00EE3C0B">
        <w:rPr>
          <w:rFonts w:eastAsia="Times New Roman"/>
          <w:color w:val="A34E00"/>
          <w:bdr w:val="none" w:sz="0" w:space="0" w:color="auto" w:frame="1"/>
          <w:lang w:eastAsia="fi-FI"/>
        </w:rPr>
        <w:t>Ympäristöluvat</w:t>
      </w:r>
      <w:bookmarkEnd w:id="57"/>
    </w:p>
    <w:p w14:paraId="6D3CB465" w14:textId="77777777" w:rsidR="00AC493B" w:rsidRPr="00EE3C0B" w:rsidRDefault="00AC493B" w:rsidP="007610A1">
      <w:pPr>
        <w:rPr>
          <w:lang w:eastAsia="fi-FI"/>
        </w:rPr>
      </w:pPr>
      <w:r w:rsidRPr="00EE3C0B">
        <w:rPr>
          <w:lang w:eastAsia="fi-FI"/>
        </w:rPr>
        <w:t>Kukkuroinmäen käsittelykeskuksella on voimassa oleva ympäristölupa (ESAVI/336/04.08/2011), joka on päivitetty vuonna 2014.</w:t>
      </w:r>
    </w:p>
    <w:p w14:paraId="4CE185C5" w14:textId="07E32EBC" w:rsidR="00AC493B" w:rsidRPr="00EE3C0B" w:rsidRDefault="00AC493B" w:rsidP="007610A1">
      <w:pPr>
        <w:rPr>
          <w:lang w:eastAsia="fi-FI"/>
        </w:rPr>
      </w:pPr>
      <w:r w:rsidRPr="66C04FAC">
        <w:rPr>
          <w:lang w:eastAsia="fi-FI"/>
        </w:rPr>
        <w:t>Kukkuroinmäen biokaasulaitoksella on oma ympäristölupa (ESAVI 6316 30.10.2017, täydennykset ESAVI 34859 6.3.2020, ESAVI 11496 17.6.2020</w:t>
      </w:r>
      <w:r w:rsidR="7C2AB2C9" w:rsidRPr="66C04FAC">
        <w:rPr>
          <w:lang w:eastAsia="fi-FI"/>
        </w:rPr>
        <w:t>, ESAVI 25501 4</w:t>
      </w:r>
      <w:r w:rsidR="7B463009" w:rsidRPr="66C04FAC">
        <w:rPr>
          <w:lang w:eastAsia="fi-FI"/>
        </w:rPr>
        <w:t>.6.2025</w:t>
      </w:r>
      <w:r w:rsidRPr="66C04FAC">
        <w:rPr>
          <w:lang w:eastAsia="fi-FI"/>
        </w:rPr>
        <w:t>).</w:t>
      </w:r>
    </w:p>
    <w:p w14:paraId="02D5B2CF" w14:textId="77777777" w:rsidR="00AC493B" w:rsidRPr="00EE3C0B" w:rsidRDefault="00AC493B" w:rsidP="007610A1">
      <w:pPr>
        <w:rPr>
          <w:lang w:eastAsia="fi-FI"/>
        </w:rPr>
      </w:pPr>
      <w:r w:rsidRPr="00EE3C0B">
        <w:rPr>
          <w:lang w:eastAsia="fi-FI"/>
        </w:rPr>
        <w:lastRenderedPageBreak/>
        <w:t>Hyödyksi-asemilla on kunnan ympäristönsuojeluviranomaisten myöntämät ympäristöluvat tai jätelain mukaiset rekisteröinnit ympäristönsuojelun tietojärjestelmässä.</w:t>
      </w:r>
    </w:p>
    <w:p w14:paraId="5B395350" w14:textId="77777777" w:rsidR="00AC493B" w:rsidRPr="00EE3C0B" w:rsidRDefault="00AC493B" w:rsidP="007610A1">
      <w:pPr>
        <w:rPr>
          <w:lang w:eastAsia="fi-FI"/>
        </w:rPr>
      </w:pPr>
      <w:r w:rsidRPr="00EE3C0B">
        <w:rPr>
          <w:lang w:eastAsia="fi-FI"/>
        </w:rPr>
        <w:t>Etelä-Karjalan Jätehuolto raportoi ympäristölupien ja rekisteröintien mukaisesti asemilla kerätyt jätteet, jätteiden määrät sekä minne jätteet on toimitettu edelleen käsiteltäviksi. Kukkuroinmäen käsittelykeskuksella on myös laaja ympäristön tarkkailuohjelma, jonka tuloksista raportoidaan viranomaisille.</w:t>
      </w:r>
    </w:p>
    <w:p w14:paraId="2F24D830" w14:textId="77777777" w:rsidR="00AC493B" w:rsidRPr="00EE3C0B" w:rsidRDefault="00AC493B" w:rsidP="00AC493B">
      <w:pPr>
        <w:pStyle w:val="Otsikko2"/>
        <w:rPr>
          <w:color w:val="A34E00"/>
        </w:rPr>
      </w:pPr>
      <w:bookmarkStart w:id="58" w:name="_Toc229738795"/>
      <w:r w:rsidRPr="00EE3C0B">
        <w:rPr>
          <w:color w:val="A34E00"/>
        </w:rPr>
        <w:t>Kukkuroinmäen käsittelykeskus</w:t>
      </w:r>
      <w:bookmarkEnd w:id="58"/>
    </w:p>
    <w:p w14:paraId="07FCFD0D" w14:textId="3E2986D5" w:rsidR="007C4B68" w:rsidRPr="00EE3C0B" w:rsidRDefault="007C4B68" w:rsidP="00C1101B">
      <w:r>
        <w:t>Kukkuroinmäen käsittelykeskuksen kokonaispinta-ala on yhteensä noin 135 hehtaaria. Kukkuroinmäen käsittelykeskuksessa on tavanomaisen jätteen loppusijoitusalue sekä vaarallisen jätteen tasoinen loppusijoitusalue pilaantuneille maille ja tuhkille. Molemmilla loppusijoitusalueilla on vaaditun mukaiset pohjarakenteet ja vesienkeräily-järjestelmät. Pilaantuneiden maiden käsittely- ja loppusijoitusalueita on yhteensä 3,6 hehtaaria ja hyötyjätteiden varastointialueita noin 1,5 hehtaaria, lisäksi lajittelu- ja varastointikenttää noin 3 hehtaaria sekä niin sanottuja kiertotalouskenttiä yhteensä noin 4,5 hehtaaria. Vuoden 202</w:t>
      </w:r>
      <w:r w:rsidR="6151C74F">
        <w:t>5</w:t>
      </w:r>
      <w:r>
        <w:t xml:space="preserve"> aikana rakennettiin myös uutta lohkoa kiertotalouskentälle sekä GRK:n koetoimintakentän uutta aluetta. </w:t>
      </w:r>
    </w:p>
    <w:p w14:paraId="283EEC33" w14:textId="77777777" w:rsidR="007C4B68" w:rsidRPr="00EE3C0B" w:rsidRDefault="007C4B68" w:rsidP="00C1101B">
      <w:r w:rsidRPr="00EE3C0B">
        <w:t>Käsittelykeskuksen alueella toimii myös vuonna 2020 toimintansa aloittanut Etelä-Karjalan Jätehuollon oma biokaasulaitos, Kekkilän kompostointilaitos ja Wimao Oy:n komposiittipilotlaitos.</w:t>
      </w:r>
    </w:p>
    <w:p w14:paraId="2A047E13" w14:textId="04861E24" w:rsidR="00CA4ECE" w:rsidRPr="00EE3C0B" w:rsidRDefault="00CA4ECE" w:rsidP="007C4B68">
      <w:pPr>
        <w:pStyle w:val="Otsikko2"/>
        <w:rPr>
          <w:color w:val="A34E00"/>
        </w:rPr>
      </w:pPr>
      <w:bookmarkStart w:id="59" w:name="_Toc229738796"/>
      <w:r w:rsidRPr="00EE3C0B">
        <w:rPr>
          <w:color w:val="A34E00"/>
        </w:rPr>
        <w:t>Laatu- ja ympäristöjärjestelmät</w:t>
      </w:r>
      <w:bookmarkEnd w:id="59"/>
    </w:p>
    <w:p w14:paraId="16479C3A" w14:textId="3FD967AC" w:rsidR="00E222F5" w:rsidRPr="00EE3C0B" w:rsidRDefault="00CA4ECE" w:rsidP="007610A1">
      <w:r w:rsidRPr="00EE3C0B">
        <w:t>Etelä-Karjalan Jätehuollolla on sertifioidut laatu- ja ympäristöjärjestelmät ISO 9001 ja ISO 14001. Järjestelmät tukevat toiminnan jatkuvaa kehittämistä ja ympäristöasioiden huomioimista toiminnassa. Ympäristöasiat kulkevat punaisena lankana koko toiminnan läpi strategiasta ja toimintapolitiikasta lähtien.</w:t>
      </w:r>
    </w:p>
    <w:p w14:paraId="0CEB4239" w14:textId="76D316E4" w:rsidR="00E222F5" w:rsidRPr="00EE3C0B" w:rsidRDefault="00E222F5" w:rsidP="00E222F5">
      <w:pPr>
        <w:pStyle w:val="Otsikko3"/>
        <w:rPr>
          <w:color w:val="A34E00"/>
        </w:rPr>
      </w:pPr>
      <w:bookmarkStart w:id="60" w:name="_Toc229738797"/>
      <w:r w:rsidRPr="00EE3C0B">
        <w:rPr>
          <w:color w:val="A34E00"/>
        </w:rPr>
        <w:t>Laatunäkökohdat 202</w:t>
      </w:r>
      <w:r w:rsidR="00610DFF">
        <w:rPr>
          <w:color w:val="A34E00"/>
        </w:rPr>
        <w:t>5</w:t>
      </w:r>
      <w:r w:rsidRPr="00EE3C0B">
        <w:rPr>
          <w:color w:val="A34E00"/>
        </w:rPr>
        <w:t>:</w:t>
      </w:r>
      <w:bookmarkEnd w:id="60"/>
    </w:p>
    <w:p w14:paraId="385838B5" w14:textId="77777777" w:rsidR="00E222F5" w:rsidRPr="00EE3C0B" w:rsidRDefault="00E222F5" w:rsidP="00E222F5">
      <w:pPr>
        <w:pStyle w:val="Luettelokappale"/>
        <w:numPr>
          <w:ilvl w:val="0"/>
          <w:numId w:val="23"/>
        </w:numPr>
      </w:pPr>
      <w:r w:rsidRPr="00EE3C0B">
        <w:t>Kiinteistön haltijan jäteneuvonta</w:t>
      </w:r>
    </w:p>
    <w:p w14:paraId="2B8453D8" w14:textId="77777777" w:rsidR="00E222F5" w:rsidRPr="00EE3C0B" w:rsidRDefault="00E222F5" w:rsidP="00E222F5">
      <w:pPr>
        <w:pStyle w:val="Luettelokappale"/>
        <w:numPr>
          <w:ilvl w:val="0"/>
          <w:numId w:val="23"/>
        </w:numPr>
      </w:pPr>
      <w:r w:rsidRPr="00EE3C0B">
        <w:t>Hyvä asiakaspalvelu</w:t>
      </w:r>
    </w:p>
    <w:p w14:paraId="0E914204" w14:textId="77777777" w:rsidR="00E222F5" w:rsidRPr="00EE3C0B" w:rsidRDefault="00E222F5" w:rsidP="00E222F5">
      <w:pPr>
        <w:pStyle w:val="Luettelokappale"/>
        <w:numPr>
          <w:ilvl w:val="0"/>
          <w:numId w:val="23"/>
        </w:numPr>
      </w:pPr>
      <w:r w:rsidRPr="00EE3C0B">
        <w:t>Jätelajin tarkastus vastaanotettaessa</w:t>
      </w:r>
    </w:p>
    <w:p w14:paraId="4BE1EFE7" w14:textId="4E0AE76C" w:rsidR="00E222F5" w:rsidRPr="007610A1" w:rsidRDefault="00E222F5" w:rsidP="00CA4ECE">
      <w:pPr>
        <w:pStyle w:val="Luettelokappale"/>
        <w:numPr>
          <w:ilvl w:val="0"/>
          <w:numId w:val="23"/>
        </w:numPr>
        <w:rPr>
          <w:color w:val="A34E00"/>
        </w:rPr>
      </w:pPr>
      <w:r w:rsidRPr="00EE3C0B">
        <w:t>Alihankkijoiden toiminnan laatu</w:t>
      </w:r>
    </w:p>
    <w:p w14:paraId="6F13239A" w14:textId="05DB08B2" w:rsidR="00CA4ECE" w:rsidRPr="00EE3C0B" w:rsidRDefault="00CA4ECE" w:rsidP="00CA4ECE">
      <w:pPr>
        <w:pStyle w:val="Otsikko3"/>
        <w:rPr>
          <w:color w:val="A34E00"/>
        </w:rPr>
      </w:pPr>
      <w:bookmarkStart w:id="61" w:name="_Toc229738798"/>
      <w:r w:rsidRPr="00EE3C0B">
        <w:rPr>
          <w:color w:val="A34E00"/>
        </w:rPr>
        <w:t>Ympäristönäkökohdat 202</w:t>
      </w:r>
      <w:r w:rsidR="00610DFF">
        <w:rPr>
          <w:color w:val="A34E00"/>
        </w:rPr>
        <w:t>5</w:t>
      </w:r>
      <w:r w:rsidRPr="00EE3C0B">
        <w:rPr>
          <w:color w:val="A34E00"/>
        </w:rPr>
        <w:t>:</w:t>
      </w:r>
      <w:bookmarkEnd w:id="61"/>
    </w:p>
    <w:p w14:paraId="74054BAE" w14:textId="77777777" w:rsidR="00EE021A" w:rsidRPr="00EE3C0B" w:rsidRDefault="00EE021A" w:rsidP="00EE021A">
      <w:pPr>
        <w:pStyle w:val="Luettelokappale"/>
        <w:numPr>
          <w:ilvl w:val="0"/>
          <w:numId w:val="27"/>
        </w:numPr>
      </w:pPr>
      <w:r w:rsidRPr="00EE3C0B">
        <w:t>Kiinteistön haltijan jäteneuvonta</w:t>
      </w:r>
    </w:p>
    <w:p w14:paraId="2A78441D" w14:textId="77777777" w:rsidR="00EE021A" w:rsidRPr="00EE3C0B" w:rsidRDefault="00EE021A" w:rsidP="00EE021A">
      <w:pPr>
        <w:pStyle w:val="Luettelokappale"/>
        <w:numPr>
          <w:ilvl w:val="0"/>
          <w:numId w:val="27"/>
        </w:numPr>
      </w:pPr>
      <w:r w:rsidRPr="00EE3C0B">
        <w:t>Jätelajin tarkastus vastaanotettaessa</w:t>
      </w:r>
    </w:p>
    <w:p w14:paraId="4D0F37EB" w14:textId="77777777" w:rsidR="00EE021A" w:rsidRPr="00EE3C0B" w:rsidRDefault="00EE021A" w:rsidP="00EE021A">
      <w:pPr>
        <w:pStyle w:val="Luettelokappale"/>
        <w:numPr>
          <w:ilvl w:val="0"/>
          <w:numId w:val="27"/>
        </w:numPr>
      </w:pPr>
      <w:r w:rsidRPr="00EE3C0B">
        <w:t>Kattava vastaanottovalikoima ja lajittelumahdollisuudet Hyödyksi-asemilla</w:t>
      </w:r>
    </w:p>
    <w:p w14:paraId="109EAF33" w14:textId="77777777" w:rsidR="00EE021A" w:rsidRPr="00EE3C0B" w:rsidRDefault="00EE021A" w:rsidP="00EE021A">
      <w:pPr>
        <w:pStyle w:val="Luettelokappale"/>
        <w:numPr>
          <w:ilvl w:val="0"/>
          <w:numId w:val="27"/>
        </w:numPr>
      </w:pPr>
      <w:r w:rsidRPr="00EE3C0B">
        <w:t>Jätteen tehokas lajittelu kentällä</w:t>
      </w:r>
    </w:p>
    <w:p w14:paraId="23880C00" w14:textId="77611685" w:rsidR="002C4E5F" w:rsidRPr="00EE3C0B" w:rsidRDefault="00EE021A" w:rsidP="00EE021A">
      <w:pPr>
        <w:pStyle w:val="Luettelokappale"/>
        <w:numPr>
          <w:ilvl w:val="0"/>
          <w:numId w:val="27"/>
        </w:numPr>
      </w:pPr>
      <w:r w:rsidRPr="00EE3C0B">
        <w:t>Jätevesikuormitus ja ravinteiden hyötykäyttö</w:t>
      </w:r>
    </w:p>
    <w:p w14:paraId="2E695DD8" w14:textId="77777777" w:rsidR="007016DD" w:rsidRPr="00EE3C0B" w:rsidRDefault="007016DD" w:rsidP="00E222F5">
      <w:pPr>
        <w:pStyle w:val="Luettelokappale"/>
        <w:rPr>
          <w:color w:val="A34E00"/>
        </w:rPr>
      </w:pPr>
    </w:p>
    <w:p w14:paraId="56774216" w14:textId="77777777" w:rsidR="007016DD" w:rsidRPr="007610A1" w:rsidRDefault="003C2F39" w:rsidP="007610A1">
      <w:pPr>
        <w:pStyle w:val="Otsikko2"/>
        <w:rPr>
          <w:color w:val="A34E00"/>
        </w:rPr>
      </w:pPr>
      <w:bookmarkStart w:id="62" w:name="_Toc229738799"/>
      <w:r w:rsidRPr="007610A1">
        <w:rPr>
          <w:color w:val="A34E00"/>
        </w:rPr>
        <w:t>Vaikutukset veteen</w:t>
      </w:r>
      <w:bookmarkEnd w:id="62"/>
    </w:p>
    <w:p w14:paraId="60E19C40" w14:textId="7AFF5139" w:rsidR="007610A1" w:rsidRDefault="00FE5843" w:rsidP="007610A1">
      <w:r>
        <w:t xml:space="preserve">Kaikki jätteiden kanssa kosketuksissa olevat vedet Kukkuroinmäen käsittelykeskuksen alueelta kerätään ja käsitellään ympäristöluvan mukaisesti. Rakennusten katoilta kertyvät sadevedet johdetaan ojiin. Loppusijoitusalueiden, käsittelykenttien, siirtokuormausaseman sekä jätteen vastaanottoalueiden suoto- ja valumavedet kerätään talteen ja johdetaan puhdistettavaksi Lappeenrannan Toikansuon jätevedenpuhdistamolle 3,6 km pitkää paineviemäriä pitkin. Lajittelu- ja </w:t>
      </w:r>
      <w:r>
        <w:lastRenderedPageBreak/>
        <w:t>varastointikenttä on jaettu siten, että sieltä kertyvät vedet johdetaan pääasiallisesti jätevedenpuhdistamolle, mutta risujen ja puhtaiden maa-ainesten varastointiin käytettyjen kenttien vedet ohjataan ojiin. Sulamisvesiä ja rankkasateita varten Kukkuroinmäen käsittelykeskuksen alueella on kolme avointa tasausallasta. Biokaasulaitokselta ei tul</w:t>
      </w:r>
      <w:r w:rsidR="001A5B6D">
        <w:t>lut vuonna 2025</w:t>
      </w:r>
      <w:r>
        <w:t xml:space="preserve"> </w:t>
      </w:r>
      <w:r w:rsidR="001A5B6D">
        <w:t>jätevedenpuhdistamolle johdettavia jätevesi</w:t>
      </w:r>
      <w:r w:rsidR="761A766D">
        <w:t>ä</w:t>
      </w:r>
      <w:r>
        <w:t>, vaan ravinnepitoiset nesteet hyödynnet</w:t>
      </w:r>
      <w:r w:rsidR="001A5B6D">
        <w:t>tiin</w:t>
      </w:r>
      <w:r>
        <w:t xml:space="preserve"> viljelyssä ja teollisissa prosesseis</w:t>
      </w:r>
      <w:r w:rsidR="00135022">
        <w:t>s</w:t>
      </w:r>
      <w:r>
        <w:t>a</w:t>
      </w:r>
      <w:r w:rsidR="001A5B6D">
        <w:t xml:space="preserve"> tai varastoitiin laitoksen yhteyteen rakennettuihin varastoaltaisiin.</w:t>
      </w:r>
      <w:r>
        <w:t xml:space="preserve"> Vuonna 202</w:t>
      </w:r>
      <w:r w:rsidR="0063492E">
        <w:t>5</w:t>
      </w:r>
      <w:r>
        <w:t xml:space="preserve"> käsittelykeskuksen alueelta pumpattiin jätevettä puhdistamolle yhteensä 1</w:t>
      </w:r>
      <w:r w:rsidR="0063492E">
        <w:t>12</w:t>
      </w:r>
      <w:r>
        <w:t xml:space="preserve"> </w:t>
      </w:r>
      <w:r w:rsidR="00532101">
        <w:t>341</w:t>
      </w:r>
      <w:r>
        <w:t xml:space="preserve"> kuutiometriä.</w:t>
      </w:r>
    </w:p>
    <w:p w14:paraId="4CE31C5B" w14:textId="2065DB24" w:rsidR="007610A1" w:rsidRDefault="00FE5843" w:rsidP="007610A1">
      <w:r w:rsidRPr="00EE3C0B">
        <w:t>Vuoden 202</w:t>
      </w:r>
      <w:r w:rsidR="009D1EB7">
        <w:t>5</w:t>
      </w:r>
      <w:r w:rsidRPr="00EE3C0B">
        <w:t xml:space="preserve"> aikana puhdistamolle johdettujen jätevesien keskimääräinen kuormitus (kg/a) oli </w:t>
      </w:r>
      <w:r w:rsidR="007D5741">
        <w:t xml:space="preserve">COD:n ja BOD:n osalta </w:t>
      </w:r>
      <w:r w:rsidRPr="00EE3C0B">
        <w:t>huomattavasti edellisvuotta matalamp</w:t>
      </w:r>
      <w:r w:rsidR="007D5741">
        <w:t>ia, mutta typpi- ja ammoniumtyppipitoisuuksien osalta hieman korkeampi.</w:t>
      </w:r>
    </w:p>
    <w:p w14:paraId="1D6B7030" w14:textId="77777777" w:rsidR="007610A1" w:rsidRDefault="00FE5843" w:rsidP="007610A1">
      <w:r w:rsidRPr="00EE3C0B">
        <w:t>Kukkuroinmäen käsittelykeskuksen alueen pohjavesiä tarkkaillaan kuudesta pohjavesiputkesta, joista otetaan näytteet kaksi kertaa vuodessa. Lisäksi kompostointilaitoksen rakenteellista tiiveyttä tarkkaillaan neljästä laitoksen ympärille asennetusta pohjavesiputkesta. Kekkilä Oy raportoi kompostointilaitoksen ympäristövaikutuksista erikseen.</w:t>
      </w:r>
    </w:p>
    <w:p w14:paraId="62F97775" w14:textId="77777777" w:rsidR="007610A1" w:rsidRDefault="00FE5843" w:rsidP="007610A1">
      <w:r w:rsidRPr="00EE3C0B">
        <w:t>Käsittelykeskuksen lähiympäristön pintavesiä tarkkaillaan seitsemästä pisteestä. Näytteitä otetaan neljä kertaa vuodessa. Pintavesien laatu vaihtelee vuosittain ja vuodenaikojen mukaan.</w:t>
      </w:r>
    </w:p>
    <w:p w14:paraId="16A3695B" w14:textId="77777777" w:rsidR="007610A1" w:rsidRPr="007610A1" w:rsidRDefault="00F16A25" w:rsidP="007610A1">
      <w:pPr>
        <w:pStyle w:val="Otsikko2"/>
        <w:rPr>
          <w:color w:val="A34E00"/>
        </w:rPr>
      </w:pPr>
      <w:bookmarkStart w:id="63" w:name="_Toc229738800"/>
      <w:r w:rsidRPr="007610A1">
        <w:rPr>
          <w:color w:val="A34E00"/>
        </w:rPr>
        <w:t>Vaikutukset ilmaan ja ilmastoon</w:t>
      </w:r>
      <w:bookmarkEnd w:id="63"/>
    </w:p>
    <w:p w14:paraId="79077642" w14:textId="17C73CF7" w:rsidR="007610A1" w:rsidRDefault="00C776BD" w:rsidP="007610A1">
      <w:r w:rsidRPr="00EE3C0B">
        <w:t>Kaatopaikkakaasun muodostumista ja sen koostumusta mitataan säännöllisesti Kukkuroinmäen käsittelykeskuksen loppusijoitusalueella. Vuonna 202</w:t>
      </w:r>
      <w:r w:rsidR="00CA66CB">
        <w:t>5</w:t>
      </w:r>
      <w:r w:rsidRPr="00EE3C0B">
        <w:t xml:space="preserve"> mittauksia suoritettiin kaksi kertaa 11 tarkkailukaivosta. Kahdessa, vanhimmalla jätetäyttöalueella sijaitsevassa, tarkkailukaivossa metaanipitoisuudet ovat muita korkeampia; läntisen kaivon metaanipitoisuus vaihteli välillä </w:t>
      </w:r>
      <w:r w:rsidR="00DB43FC">
        <w:t>12</w:t>
      </w:r>
      <w:r w:rsidR="00E222F5" w:rsidRPr="00EE3C0B">
        <w:t>–</w:t>
      </w:r>
      <w:r w:rsidR="00DB43FC">
        <w:t>50</w:t>
      </w:r>
      <w:r w:rsidRPr="00EE3C0B">
        <w:t xml:space="preserve"> % ja itäkaivon </w:t>
      </w:r>
      <w:r w:rsidR="00E222F5" w:rsidRPr="00EE3C0B">
        <w:t>0–0,</w:t>
      </w:r>
      <w:r w:rsidR="0094164A">
        <w:t>3</w:t>
      </w:r>
      <w:r w:rsidRPr="00EE3C0B">
        <w:t xml:space="preserve"> %. Muissa alueelle myöhemmin rakennetuissa kaivoissa metaanipitoisuudet vaihtelivat </w:t>
      </w:r>
      <w:r w:rsidR="00E222F5" w:rsidRPr="00EE3C0B">
        <w:t>0–2</w:t>
      </w:r>
      <w:r w:rsidR="00AD10A7">
        <w:t>5</w:t>
      </w:r>
      <w:r w:rsidRPr="00EE3C0B">
        <w:t xml:space="preserve"> % välillä.</w:t>
      </w:r>
    </w:p>
    <w:p w14:paraId="1476A64C" w14:textId="359B62D2" w:rsidR="00C776BD" w:rsidRPr="00EE3C0B" w:rsidRDefault="00C776BD" w:rsidP="007610A1">
      <w:r w:rsidRPr="00EE3C0B">
        <w:t>Jätteiden loppusijoitusalueen kaasuntuotantopotentiaalia arvioidaan Suomen ympäristökeskuksen laskentamallilla, joka huomio eri jätemateriaalien biohajoavuuden. Vuonna 202</w:t>
      </w:r>
      <w:r w:rsidR="00AD10A7">
        <w:t>5</w:t>
      </w:r>
      <w:r w:rsidRPr="00EE3C0B">
        <w:t xml:space="preserve"> </w:t>
      </w:r>
      <w:r w:rsidRPr="007610A1">
        <w:t>kaasuntuotantopotentiaali oli 2</w:t>
      </w:r>
      <w:r w:rsidR="00AD10A7">
        <w:t>53</w:t>
      </w:r>
      <w:r w:rsidRPr="007610A1">
        <w:t xml:space="preserve"> 000 kg metaania.  Loppusijoitukseen menneet jätteet eivät juurikaan sisällä orgaanista ainesta. Kaasuntuotantopotentiaali onkin nykyisin pienempi, kuin ennen vuotta 2013, jolloin kotitalouksien kuivajätteet vielä loppusijoitettiin kaatopaikalle.</w:t>
      </w:r>
    </w:p>
    <w:p w14:paraId="18F2E39F" w14:textId="28E9C14A" w:rsidR="00FE5843" w:rsidRDefault="00C776BD" w:rsidP="007610A1">
      <w:r w:rsidRPr="00EE3C0B">
        <w:t>Myönteisiä ilmastovaikutuksia saatiin biokaasun tuotannolla ja liikennepolttoainekäytöllä. Kukkuroinmäen biokaasulaitoksessa tuotettua biokaasua myytiin vuoden 202</w:t>
      </w:r>
      <w:r w:rsidR="008C52FB">
        <w:t>5</w:t>
      </w:r>
      <w:r w:rsidRPr="00EE3C0B">
        <w:t xml:space="preserve"> aikana Etelä-Karjalan Jätehuollon tankkausasemilla 1 </w:t>
      </w:r>
      <w:r w:rsidR="005C4055">
        <w:t>146</w:t>
      </w:r>
      <w:r w:rsidRPr="00EE3C0B">
        <w:t xml:space="preserve"> </w:t>
      </w:r>
      <w:r w:rsidR="00FF0110">
        <w:t>323</w:t>
      </w:r>
      <w:r w:rsidRPr="00EE3C0B">
        <w:t xml:space="preserve"> kg, josta omaa tuotantoa oli </w:t>
      </w:r>
      <w:r w:rsidR="00FF0110">
        <w:t>941</w:t>
      </w:r>
      <w:r w:rsidRPr="00EE3C0B">
        <w:t xml:space="preserve"> </w:t>
      </w:r>
      <w:r w:rsidR="00FF0110">
        <w:t>929</w:t>
      </w:r>
      <w:r w:rsidRPr="00EE3C0B">
        <w:t xml:space="preserve"> kg ja loput ostokaasua. Kukkuroinmäen biokaasulaitoksella tuotetulle BIG-biokaasulle on myönnetty pohjoismainen ympäristömerkki Joutsenmerkki vuonna 2022 (lupanumero 4099 0016). </w:t>
      </w:r>
    </w:p>
    <w:p w14:paraId="2D3F0068" w14:textId="51D20179" w:rsidR="00FF0110" w:rsidRPr="00EE3C0B" w:rsidRDefault="00FF0110" w:rsidP="007610A1">
      <w:r>
        <w:t>Vuoden 2025 aikana aloitettiin myös yhtiön hiilijalanjäljen la</w:t>
      </w:r>
      <w:r w:rsidR="004874DB">
        <w:t xml:space="preserve">skenta </w:t>
      </w:r>
      <w:r w:rsidR="00F7523D">
        <w:t>G</w:t>
      </w:r>
      <w:r w:rsidR="004874DB">
        <w:t>HG-prot</w:t>
      </w:r>
      <w:r w:rsidR="00A77ED6">
        <w:t>o</w:t>
      </w:r>
      <w:r w:rsidR="004874DB">
        <w:t xml:space="preserve">kollan mukaisesti vuoden 2024 päästötiedoilla. </w:t>
      </w:r>
    </w:p>
    <w:p w14:paraId="1104E52D" w14:textId="5391BC55" w:rsidR="000C32C9" w:rsidRPr="00EE3C0B" w:rsidRDefault="000C32C9" w:rsidP="00C776BD">
      <w:pPr>
        <w:pStyle w:val="Otsikko2"/>
        <w:rPr>
          <w:color w:val="A34E00"/>
        </w:rPr>
      </w:pPr>
      <w:bookmarkStart w:id="64" w:name="_Toc229738801"/>
      <w:r w:rsidRPr="00EE3C0B">
        <w:rPr>
          <w:color w:val="A34E00"/>
        </w:rPr>
        <w:t>Jätteenkuljetukset</w:t>
      </w:r>
      <w:bookmarkEnd w:id="64"/>
    </w:p>
    <w:p w14:paraId="1E381499" w14:textId="0F3D0B06" w:rsidR="006F4E5C" w:rsidRPr="00EE3C0B" w:rsidRDefault="006F4E5C" w:rsidP="007610A1">
      <w:r w:rsidRPr="00EE3C0B">
        <w:t xml:space="preserve">Keskitetyllä kuljetusjärjestelmällä on pystytty muodostamaan ajoreitit tehokkaiksi vähentäen ajokilometrejä ja minimoimaan kuljetusten ympäristövaikutukset. Etelä-Karjalan Jätehuollon oman biokaasun tuotannon, </w:t>
      </w:r>
      <w:r w:rsidR="00EE3C0B" w:rsidRPr="00EE3C0B">
        <w:t xml:space="preserve">vuonna </w:t>
      </w:r>
      <w:r w:rsidRPr="00EE3C0B">
        <w:t xml:space="preserve">2021 avattujen BIG biokaasun tankkausasemien myötä uudet jätteenkuljetusurakat on pystytty kilpailuttamaan vaatimuksena kaasukäyttöinen kalusto. Näin ollen jätteenkuljetusten hiilidioksidipäästöjä on saatu pienennettyä merkittävästi. </w:t>
      </w:r>
    </w:p>
    <w:p w14:paraId="4E9B17A5" w14:textId="4883C9F5" w:rsidR="006F4E5C" w:rsidRPr="00EE3C0B" w:rsidRDefault="006F4E5C" w:rsidP="007610A1">
      <w:r w:rsidRPr="00EC195C">
        <w:lastRenderedPageBreak/>
        <w:t>Yhdeksän kunnan asukkaiden jätteenkuljetuksista, siirtokuljetuksista Hyödyksi-asemilta Kukkuroinmäen käsittelykeskukseen ja siirtokuormauksesta Kotkan hyötyvoimalaan muodostui vuonna 202</w:t>
      </w:r>
      <w:r w:rsidR="002A4662" w:rsidRPr="00EC195C">
        <w:t>5</w:t>
      </w:r>
      <w:r w:rsidRPr="00EC195C">
        <w:t xml:space="preserve"> yhteensä </w:t>
      </w:r>
      <w:r w:rsidR="008D666D">
        <w:t>944</w:t>
      </w:r>
      <w:r w:rsidR="00D23BC5" w:rsidRPr="00EC195C">
        <w:t xml:space="preserve"> 655</w:t>
      </w:r>
      <w:r w:rsidRPr="00EC195C">
        <w:t xml:space="preserve"> ajokilometriä.  Dieseliä kului </w:t>
      </w:r>
      <w:r w:rsidR="00F90F57">
        <w:t>113 144</w:t>
      </w:r>
      <w:r w:rsidRPr="00EC195C">
        <w:t xml:space="preserve"> litraa (</w:t>
      </w:r>
      <w:r w:rsidR="00F90F57">
        <w:t>1 301</w:t>
      </w:r>
      <w:r w:rsidRPr="00EC195C">
        <w:t xml:space="preserve"> MWh)</w:t>
      </w:r>
      <w:r w:rsidR="003F52DD">
        <w:t xml:space="preserve"> ja b</w:t>
      </w:r>
      <w:r w:rsidRPr="00EC195C">
        <w:t>iokaasua kului 2</w:t>
      </w:r>
      <w:r w:rsidR="00EC195C" w:rsidRPr="00EC195C">
        <w:t>73</w:t>
      </w:r>
      <w:r w:rsidRPr="00EC195C">
        <w:t xml:space="preserve"> </w:t>
      </w:r>
      <w:r w:rsidR="00EC195C" w:rsidRPr="00EC195C">
        <w:t>005</w:t>
      </w:r>
      <w:r w:rsidRPr="00EC195C">
        <w:t xml:space="preserve"> kg (3 </w:t>
      </w:r>
      <w:r w:rsidR="00EC195C" w:rsidRPr="00EC195C">
        <w:t>686</w:t>
      </w:r>
      <w:r w:rsidRPr="00EC195C">
        <w:t xml:space="preserve"> MWh). Käytettäessä biokaasua liikennepolttoaineena ovat laskennalliset hiilidioksidipäästöt 0 kg.</w:t>
      </w:r>
      <w:r w:rsidRPr="00EE3C0B">
        <w:t xml:space="preserve">  </w:t>
      </w:r>
    </w:p>
    <w:p w14:paraId="0DC0511B" w14:textId="6E08C200" w:rsidR="006F4E5C" w:rsidRPr="00EE3C0B" w:rsidRDefault="006F4E5C" w:rsidP="007610A1">
      <w:r w:rsidRPr="00EE3C0B">
        <w:t xml:space="preserve">Etelä-Karjalan alueella on käytössä viisi Etelä-Karjalan Jätehuollon BIG-biokaasun tankkausasemaa, jotka sijaitsevat Lappeenrannassa (Eteläkatu 5 ja Kukkuroinmäen käsittelykeskus), Imatralla (Vuoksenniska, Sauramonkuja 5-7), Luumäellä (Kanervatie 4) ja Parikkalassa (Koirniementie 6). </w:t>
      </w:r>
      <w:r w:rsidR="009D69C4">
        <w:t>Etelä-</w:t>
      </w:r>
      <w:r w:rsidRPr="00EE3C0B">
        <w:t>Karjalan Jätehuollon BIG-biokaasulle on myönnetty pohjoismainen ympäristömerkki, Joutsenmerkki.</w:t>
      </w:r>
    </w:p>
    <w:p w14:paraId="0F11A5FE" w14:textId="5C283684" w:rsidR="000C32C9" w:rsidRPr="007610A1" w:rsidRDefault="000C32C9" w:rsidP="007610A1">
      <w:pPr>
        <w:pStyle w:val="Otsikko2"/>
        <w:rPr>
          <w:color w:val="A34E00"/>
        </w:rPr>
      </w:pPr>
      <w:bookmarkStart w:id="65" w:name="_Toc229738802"/>
      <w:r w:rsidRPr="007610A1">
        <w:rPr>
          <w:color w:val="A34E00"/>
        </w:rPr>
        <w:t>Hajut</w:t>
      </w:r>
      <w:bookmarkEnd w:id="65"/>
    </w:p>
    <w:p w14:paraId="58D91548" w14:textId="714E6712" w:rsidR="00EB4CEA" w:rsidRPr="00EE3C0B" w:rsidRDefault="00EB4CEA" w:rsidP="007610A1">
      <w:r w:rsidRPr="00EE3C0B">
        <w:t>Kukkuroinmäen käsittelykeskuksen henkilökunta tarkkailee hajuja ja kirjaa havainnot ylös. Myös lähiseudun asukkailta saadaan tietoa hajuhavainnoista käsittelykeskuksen alueen ulkopuolelta. Henkilökunnan kirjaamia hajuhavaintoja oli vuoden aikana yhteensä 12 päivänä, mikä oli edellisvuotta vähemmän. Hajuhavaintoja tehtiin eniten touko – kesäkuussa ja havainnot koskivat kompostointilaitoksen hajuja.</w:t>
      </w:r>
    </w:p>
    <w:p w14:paraId="5177C4C1" w14:textId="77777777" w:rsidR="00EB4CEA" w:rsidRPr="00EE3C0B" w:rsidRDefault="00EB4CEA" w:rsidP="007610A1">
      <w:r w:rsidRPr="00EE3C0B">
        <w:t xml:space="preserve">Biokaasulaitoksen mädätteiden käsittelystä käsittelykentällä ei ilmennyt hajuhaittoja. Loppusyksyllä tuli yksi ulkopuolinen hajuilmoitus, joka koski pellolle vietyä biokaasulaitoksen lopputuotetta. Lopputuotteet on tämän jälkeen ohjeistettu kyntämään peltoon mahdollisimman pian levityksen jälkeen hajuhaittojen ehkäisemiseksi. </w:t>
      </w:r>
    </w:p>
    <w:p w14:paraId="535987A2" w14:textId="35567949" w:rsidR="006A6376" w:rsidRPr="007610A1" w:rsidRDefault="006A6376" w:rsidP="007610A1">
      <w:pPr>
        <w:pStyle w:val="Otsikko2"/>
        <w:rPr>
          <w:color w:val="A34E00"/>
        </w:rPr>
      </w:pPr>
      <w:bookmarkStart w:id="66" w:name="_Toc229738803"/>
      <w:r w:rsidRPr="007610A1">
        <w:rPr>
          <w:color w:val="A34E00"/>
        </w:rPr>
        <w:t>Melu</w:t>
      </w:r>
      <w:bookmarkEnd w:id="66"/>
    </w:p>
    <w:p w14:paraId="72F0E3A4" w14:textId="2F9E96C0" w:rsidR="002C4E5F" w:rsidRPr="00EE3C0B" w:rsidRDefault="006A6376" w:rsidP="007610A1">
      <w:pPr>
        <w:rPr>
          <w:lang w:eastAsia="fi-FI"/>
        </w:rPr>
      </w:pPr>
      <w:r w:rsidRPr="00EE3C0B">
        <w:rPr>
          <w:lang w:eastAsia="fi-FI"/>
        </w:rPr>
        <w:t>Toimintojen melu aiheutuu pääasiassa liikenteestä ja jätteenkäsittelystä. Jätteenkäsittelytoiminnassa melua aiheuttavat muun muassa työkoneilla tehtävä siirtokuormaus, rakennusjätteen lajittelu, murskaus ja seulonta. Kukkuroinmäen käsittelykeskuksen alueella haketetaan puujätettä, risuja ja energiajätettä.</w:t>
      </w:r>
    </w:p>
    <w:p w14:paraId="082C9D66" w14:textId="23011C45" w:rsidR="006F4E5C" w:rsidRPr="00EE3C0B" w:rsidRDefault="006F4E5C" w:rsidP="007610A1">
      <w:pPr>
        <w:rPr>
          <w:rFonts w:asciiTheme="majorHAnsi" w:eastAsiaTheme="majorEastAsia" w:hAnsiTheme="majorHAnsi" w:cstheme="majorBidi"/>
          <w:color w:val="0F4761" w:themeColor="accent1" w:themeShade="BF"/>
          <w:sz w:val="32"/>
          <w:szCs w:val="32"/>
          <w:lang w:eastAsia="fi-FI"/>
        </w:rPr>
      </w:pPr>
      <w:r w:rsidRPr="00EE3C0B">
        <w:rPr>
          <w:lang w:eastAsia="fi-FI"/>
        </w:rPr>
        <w:t>Kukkuorinmäen käsittelykeskuksessa asioi vuoden 202</w:t>
      </w:r>
      <w:r w:rsidR="00202BE5">
        <w:rPr>
          <w:lang w:eastAsia="fi-FI"/>
        </w:rPr>
        <w:t>5</w:t>
      </w:r>
      <w:r w:rsidRPr="00EE3C0B">
        <w:rPr>
          <w:lang w:eastAsia="fi-FI"/>
        </w:rPr>
        <w:t xml:space="preserve"> aikana 26 </w:t>
      </w:r>
      <w:r w:rsidR="00202BE5">
        <w:rPr>
          <w:lang w:eastAsia="fi-FI"/>
        </w:rPr>
        <w:t>906</w:t>
      </w:r>
      <w:r w:rsidRPr="00EE3C0B">
        <w:rPr>
          <w:lang w:eastAsia="fi-FI"/>
        </w:rPr>
        <w:t xml:space="preserve"> asiakasta. </w:t>
      </w:r>
    </w:p>
    <w:p w14:paraId="1F0E7A3A" w14:textId="7880778D" w:rsidR="006A6376" w:rsidRPr="00EE3C0B" w:rsidRDefault="006A6376" w:rsidP="00EF3D03">
      <w:pPr>
        <w:pStyle w:val="Otsikko2"/>
        <w:rPr>
          <w:color w:val="A34E00"/>
          <w:lang w:eastAsia="fi-FI"/>
        </w:rPr>
      </w:pPr>
      <w:bookmarkStart w:id="67" w:name="_Toc229738804"/>
      <w:r w:rsidRPr="00EE3C0B">
        <w:rPr>
          <w:color w:val="A34E00"/>
          <w:lang w:eastAsia="fi-FI"/>
        </w:rPr>
        <w:t>Pöly</w:t>
      </w:r>
      <w:bookmarkEnd w:id="67"/>
    </w:p>
    <w:p w14:paraId="11102C58" w14:textId="19809489" w:rsidR="006A6376" w:rsidRPr="00EE3C0B" w:rsidRDefault="006A6376" w:rsidP="007610A1">
      <w:pPr>
        <w:rPr>
          <w:lang w:eastAsia="fi-FI"/>
        </w:rPr>
      </w:pPr>
      <w:r w:rsidRPr="00EE3C0B">
        <w:rPr>
          <w:lang w:eastAsia="fi-FI"/>
        </w:rPr>
        <w:t>Kukkuroinmäen käsittelykeskuksessa pölyämistä aiheuttavat jätteenkäsittelytoiminta ja -kuljetukset erityisesti keväisin. Alueen kentät ja tiet on asfaltoitu suurimmaksi osaksi. Käsittelykeskuksessa mahdollista pölyämistä aiheuttavaa toimintaa voi olla esimerkiksi hyödynnettävien jätejakeiden hakettaminen tai herkästi pölyävien kuormien lajitteleminen, murskaus ja seulonta. Vuoden 202</w:t>
      </w:r>
      <w:r w:rsidR="00424BB3">
        <w:rPr>
          <w:lang w:eastAsia="fi-FI"/>
        </w:rPr>
        <w:t>5</w:t>
      </w:r>
      <w:r w:rsidRPr="00EE3C0B">
        <w:rPr>
          <w:lang w:eastAsia="fi-FI"/>
        </w:rPr>
        <w:t xml:space="preserve"> aikana alueella tehtiin puujätteen, risujen ja energiajätteen haketusta. Kiertotalouskentän rakenteissa käytettävät tuhkat kasteltiin pölyämisen ehkäisemiseksi. Tuhkille oli varattu myös katettu varastosiilo.</w:t>
      </w:r>
    </w:p>
    <w:p w14:paraId="4B2798DF" w14:textId="77777777" w:rsidR="00346A42" w:rsidRPr="00EE3C0B" w:rsidRDefault="00346A42" w:rsidP="00346A42">
      <w:pPr>
        <w:pStyle w:val="Otsikko2"/>
        <w:rPr>
          <w:color w:val="A34E00"/>
          <w:lang w:eastAsia="fi-FI"/>
        </w:rPr>
      </w:pPr>
      <w:bookmarkStart w:id="68" w:name="_Toc229738805"/>
      <w:r w:rsidRPr="00EE3C0B">
        <w:rPr>
          <w:color w:val="A34E00"/>
          <w:lang w:eastAsia="fi-FI"/>
        </w:rPr>
        <w:t>Haittaeläimet</w:t>
      </w:r>
      <w:bookmarkEnd w:id="68"/>
    </w:p>
    <w:p w14:paraId="492077C1" w14:textId="5B1BCEE4" w:rsidR="00346A42" w:rsidRPr="00346A42" w:rsidRDefault="00346A42" w:rsidP="007610A1">
      <w:pPr>
        <w:rPr>
          <w:lang w:eastAsia="fi-FI"/>
        </w:rPr>
      </w:pPr>
      <w:r w:rsidRPr="00EE3C0B">
        <w:rPr>
          <w:lang w:eastAsia="fi-FI"/>
        </w:rPr>
        <w:t>Kukkuroinmäen käsittelykeskuksen alueen lintukantaa seurataan laskennoilla. Lokkien keskimääräinen yksilömäärä oli vuonna 202</w:t>
      </w:r>
      <w:r w:rsidR="00681314">
        <w:rPr>
          <w:lang w:eastAsia="fi-FI"/>
        </w:rPr>
        <w:t xml:space="preserve">5 </w:t>
      </w:r>
      <w:r w:rsidR="008D55E1">
        <w:rPr>
          <w:lang w:eastAsia="fi-FI"/>
        </w:rPr>
        <w:t>suurempi kuin neljänä aikaisempana vuonna</w:t>
      </w:r>
      <w:r w:rsidR="007B2EC5">
        <w:rPr>
          <w:lang w:eastAsia="fi-FI"/>
        </w:rPr>
        <w:t>.</w:t>
      </w:r>
      <w:r w:rsidRPr="00EE3C0B">
        <w:rPr>
          <w:lang w:eastAsia="fi-FI"/>
        </w:rPr>
        <w:t xml:space="preserve"> Varislintujen keskimääräinen yksilömäärä oli </w:t>
      </w:r>
      <w:r w:rsidR="00F103EE" w:rsidRPr="00EE3C0B">
        <w:rPr>
          <w:lang w:eastAsia="fi-FI"/>
        </w:rPr>
        <w:t xml:space="preserve">hieman </w:t>
      </w:r>
      <w:r w:rsidR="008C51CE">
        <w:rPr>
          <w:lang w:eastAsia="fi-FI"/>
        </w:rPr>
        <w:t>pienemp</w:t>
      </w:r>
      <w:r w:rsidR="00F103EE" w:rsidRPr="00EE3C0B">
        <w:rPr>
          <w:lang w:eastAsia="fi-FI"/>
        </w:rPr>
        <w:t>i kuin edellisellä seurantajaksolla</w:t>
      </w:r>
      <w:r w:rsidRPr="00EE3C0B">
        <w:rPr>
          <w:lang w:eastAsia="fi-FI"/>
        </w:rPr>
        <w:t>. Rottien torjuntaa suoritetaan käsittelykeskuksilla säännöllisillä tarkastuksilla ja torjuntasyöteillä.</w:t>
      </w:r>
    </w:p>
    <w:p w14:paraId="65ADF6C2" w14:textId="77777777" w:rsidR="00346A42" w:rsidRPr="006A6376" w:rsidRDefault="00346A42" w:rsidP="006A6376">
      <w:pPr>
        <w:rPr>
          <w:lang w:eastAsia="fi-FI"/>
        </w:rPr>
      </w:pPr>
    </w:p>
    <w:p w14:paraId="10453BF0" w14:textId="77777777" w:rsidR="000C32C9" w:rsidRPr="00AC493B" w:rsidRDefault="000C32C9" w:rsidP="000C32C9"/>
    <w:sectPr w:rsidR="000C32C9" w:rsidRPr="00AC493B" w:rsidSect="00A11C31">
      <w:pgSz w:w="11906" w:h="16838"/>
      <w:pgMar w:top="1417" w:right="1134" w:bottom="1417" w:left="1134"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Open Sans">
    <w:altName w:val="Segoe UI"/>
    <w:charset w:val="00"/>
    <w:family w:val="swiss"/>
    <w:pitch w:val="variable"/>
    <w:sig w:usb0="E00002EF" w:usb1="4000205B" w:usb2="00000028"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A7032B"/>
    <w:multiLevelType w:val="hybridMultilevel"/>
    <w:tmpl w:val="1980934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0E4B12D5"/>
    <w:multiLevelType w:val="hybridMultilevel"/>
    <w:tmpl w:val="537657F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113674F7"/>
    <w:multiLevelType w:val="hybridMultilevel"/>
    <w:tmpl w:val="A36CE75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115E78AD"/>
    <w:multiLevelType w:val="hybridMultilevel"/>
    <w:tmpl w:val="AC8A996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11DB3D7B"/>
    <w:multiLevelType w:val="hybridMultilevel"/>
    <w:tmpl w:val="9B88265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1C6C7FB6"/>
    <w:multiLevelType w:val="multilevel"/>
    <w:tmpl w:val="76D42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E04C8D"/>
    <w:multiLevelType w:val="hybridMultilevel"/>
    <w:tmpl w:val="26C6F54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2470181F"/>
    <w:multiLevelType w:val="hybridMultilevel"/>
    <w:tmpl w:val="3FB09C2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25235C03"/>
    <w:multiLevelType w:val="hybridMultilevel"/>
    <w:tmpl w:val="73ECA56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27D95E2F"/>
    <w:multiLevelType w:val="multilevel"/>
    <w:tmpl w:val="E59C4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A902368"/>
    <w:multiLevelType w:val="multilevel"/>
    <w:tmpl w:val="1C5E8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BB914BA"/>
    <w:multiLevelType w:val="hybridMultilevel"/>
    <w:tmpl w:val="9F4CBE0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31571D5D"/>
    <w:multiLevelType w:val="multilevel"/>
    <w:tmpl w:val="8050E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4B204A"/>
    <w:multiLevelType w:val="hybridMultilevel"/>
    <w:tmpl w:val="E714661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341D687C"/>
    <w:multiLevelType w:val="hybridMultilevel"/>
    <w:tmpl w:val="56E61D4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35360C17"/>
    <w:multiLevelType w:val="multilevel"/>
    <w:tmpl w:val="02667B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665712B"/>
    <w:multiLevelType w:val="multilevel"/>
    <w:tmpl w:val="B4FE2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6937387"/>
    <w:multiLevelType w:val="hybridMultilevel"/>
    <w:tmpl w:val="B34AC70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 w15:restartNumberingAfterBreak="0">
    <w:nsid w:val="3A785358"/>
    <w:multiLevelType w:val="hybridMultilevel"/>
    <w:tmpl w:val="C53C4AD0"/>
    <w:lvl w:ilvl="0" w:tplc="EFAEAB6C">
      <w:start w:val="3"/>
      <w:numFmt w:val="bullet"/>
      <w:lvlText w:val="-"/>
      <w:lvlJc w:val="left"/>
      <w:pPr>
        <w:ind w:left="360" w:hanging="360"/>
      </w:pPr>
      <w:rPr>
        <w:rFonts w:ascii="Aptos" w:eastAsiaTheme="minorHAnsi" w:hAnsi="Aptos" w:cstheme="minorBidi"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9" w15:restartNumberingAfterBreak="0">
    <w:nsid w:val="3BB13DED"/>
    <w:multiLevelType w:val="multilevel"/>
    <w:tmpl w:val="E5EC4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4E4331E"/>
    <w:multiLevelType w:val="hybridMultilevel"/>
    <w:tmpl w:val="62C0E27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15:restartNumberingAfterBreak="0">
    <w:nsid w:val="476B1316"/>
    <w:multiLevelType w:val="hybridMultilevel"/>
    <w:tmpl w:val="DC4CD4A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 w15:restartNumberingAfterBreak="0">
    <w:nsid w:val="4801026F"/>
    <w:multiLevelType w:val="hybridMultilevel"/>
    <w:tmpl w:val="BF3CF0CA"/>
    <w:lvl w:ilvl="0" w:tplc="040B0001">
      <w:start w:val="1"/>
      <w:numFmt w:val="bullet"/>
      <w:lvlText w:val=""/>
      <w:lvlJc w:val="left"/>
      <w:pPr>
        <w:ind w:left="3600" w:hanging="360"/>
      </w:pPr>
      <w:rPr>
        <w:rFonts w:ascii="Symbol" w:hAnsi="Symbol" w:hint="default"/>
      </w:rPr>
    </w:lvl>
    <w:lvl w:ilvl="1" w:tplc="040B0003" w:tentative="1">
      <w:start w:val="1"/>
      <w:numFmt w:val="bullet"/>
      <w:lvlText w:val="o"/>
      <w:lvlJc w:val="left"/>
      <w:pPr>
        <w:ind w:left="4320" w:hanging="360"/>
      </w:pPr>
      <w:rPr>
        <w:rFonts w:ascii="Courier New" w:hAnsi="Courier New" w:cs="Courier New" w:hint="default"/>
      </w:rPr>
    </w:lvl>
    <w:lvl w:ilvl="2" w:tplc="040B0005" w:tentative="1">
      <w:start w:val="1"/>
      <w:numFmt w:val="bullet"/>
      <w:lvlText w:val=""/>
      <w:lvlJc w:val="left"/>
      <w:pPr>
        <w:ind w:left="5040" w:hanging="360"/>
      </w:pPr>
      <w:rPr>
        <w:rFonts w:ascii="Wingdings" w:hAnsi="Wingdings" w:hint="default"/>
      </w:rPr>
    </w:lvl>
    <w:lvl w:ilvl="3" w:tplc="040B0001" w:tentative="1">
      <w:start w:val="1"/>
      <w:numFmt w:val="bullet"/>
      <w:lvlText w:val=""/>
      <w:lvlJc w:val="left"/>
      <w:pPr>
        <w:ind w:left="5760" w:hanging="360"/>
      </w:pPr>
      <w:rPr>
        <w:rFonts w:ascii="Symbol" w:hAnsi="Symbol" w:hint="default"/>
      </w:rPr>
    </w:lvl>
    <w:lvl w:ilvl="4" w:tplc="040B0003" w:tentative="1">
      <w:start w:val="1"/>
      <w:numFmt w:val="bullet"/>
      <w:lvlText w:val="o"/>
      <w:lvlJc w:val="left"/>
      <w:pPr>
        <w:ind w:left="6480" w:hanging="360"/>
      </w:pPr>
      <w:rPr>
        <w:rFonts w:ascii="Courier New" w:hAnsi="Courier New" w:cs="Courier New" w:hint="default"/>
      </w:rPr>
    </w:lvl>
    <w:lvl w:ilvl="5" w:tplc="040B0005" w:tentative="1">
      <w:start w:val="1"/>
      <w:numFmt w:val="bullet"/>
      <w:lvlText w:val=""/>
      <w:lvlJc w:val="left"/>
      <w:pPr>
        <w:ind w:left="7200" w:hanging="360"/>
      </w:pPr>
      <w:rPr>
        <w:rFonts w:ascii="Wingdings" w:hAnsi="Wingdings" w:hint="default"/>
      </w:rPr>
    </w:lvl>
    <w:lvl w:ilvl="6" w:tplc="040B0001" w:tentative="1">
      <w:start w:val="1"/>
      <w:numFmt w:val="bullet"/>
      <w:lvlText w:val=""/>
      <w:lvlJc w:val="left"/>
      <w:pPr>
        <w:ind w:left="7920" w:hanging="360"/>
      </w:pPr>
      <w:rPr>
        <w:rFonts w:ascii="Symbol" w:hAnsi="Symbol" w:hint="default"/>
      </w:rPr>
    </w:lvl>
    <w:lvl w:ilvl="7" w:tplc="040B0003" w:tentative="1">
      <w:start w:val="1"/>
      <w:numFmt w:val="bullet"/>
      <w:lvlText w:val="o"/>
      <w:lvlJc w:val="left"/>
      <w:pPr>
        <w:ind w:left="8640" w:hanging="360"/>
      </w:pPr>
      <w:rPr>
        <w:rFonts w:ascii="Courier New" w:hAnsi="Courier New" w:cs="Courier New" w:hint="default"/>
      </w:rPr>
    </w:lvl>
    <w:lvl w:ilvl="8" w:tplc="040B0005" w:tentative="1">
      <w:start w:val="1"/>
      <w:numFmt w:val="bullet"/>
      <w:lvlText w:val=""/>
      <w:lvlJc w:val="left"/>
      <w:pPr>
        <w:ind w:left="9360" w:hanging="360"/>
      </w:pPr>
      <w:rPr>
        <w:rFonts w:ascii="Wingdings" w:hAnsi="Wingdings" w:hint="default"/>
      </w:rPr>
    </w:lvl>
  </w:abstractNum>
  <w:abstractNum w:abstractNumId="23" w15:restartNumberingAfterBreak="0">
    <w:nsid w:val="4DB602F1"/>
    <w:multiLevelType w:val="hybridMultilevel"/>
    <w:tmpl w:val="FC5AA0D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 w15:restartNumberingAfterBreak="0">
    <w:nsid w:val="4EAA10F2"/>
    <w:multiLevelType w:val="multilevel"/>
    <w:tmpl w:val="93F6E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91A02AF"/>
    <w:multiLevelType w:val="hybridMultilevel"/>
    <w:tmpl w:val="A784259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 w15:restartNumberingAfterBreak="0">
    <w:nsid w:val="5A983EEB"/>
    <w:multiLevelType w:val="hybridMultilevel"/>
    <w:tmpl w:val="22183DC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7" w15:restartNumberingAfterBreak="0">
    <w:nsid w:val="5CFA31D1"/>
    <w:multiLevelType w:val="hybridMultilevel"/>
    <w:tmpl w:val="A54A883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 w15:restartNumberingAfterBreak="0">
    <w:nsid w:val="5F255870"/>
    <w:multiLevelType w:val="multilevel"/>
    <w:tmpl w:val="21984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0C35823"/>
    <w:multiLevelType w:val="multilevel"/>
    <w:tmpl w:val="025E0D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0D46C52"/>
    <w:multiLevelType w:val="multilevel"/>
    <w:tmpl w:val="B4A82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15426F2"/>
    <w:multiLevelType w:val="hybridMultilevel"/>
    <w:tmpl w:val="950C793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2" w15:restartNumberingAfterBreak="0">
    <w:nsid w:val="63807A8C"/>
    <w:multiLevelType w:val="hybridMultilevel"/>
    <w:tmpl w:val="3B581F3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3" w15:restartNumberingAfterBreak="0">
    <w:nsid w:val="639A4E78"/>
    <w:multiLevelType w:val="multilevel"/>
    <w:tmpl w:val="324ABF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3BF7104"/>
    <w:multiLevelType w:val="hybridMultilevel"/>
    <w:tmpl w:val="F4B45A2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5" w15:restartNumberingAfterBreak="0">
    <w:nsid w:val="640B5058"/>
    <w:multiLevelType w:val="multilevel"/>
    <w:tmpl w:val="FDD09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52B63DC"/>
    <w:multiLevelType w:val="multilevel"/>
    <w:tmpl w:val="5A2236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6DE2B42"/>
    <w:multiLevelType w:val="hybridMultilevel"/>
    <w:tmpl w:val="8B9671D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8" w15:restartNumberingAfterBreak="0">
    <w:nsid w:val="679A4235"/>
    <w:multiLevelType w:val="hybridMultilevel"/>
    <w:tmpl w:val="7BF6F91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9" w15:restartNumberingAfterBreak="0">
    <w:nsid w:val="6BF8586D"/>
    <w:multiLevelType w:val="multilevel"/>
    <w:tmpl w:val="29A06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F3F25F0"/>
    <w:multiLevelType w:val="hybridMultilevel"/>
    <w:tmpl w:val="974CD7B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1" w15:restartNumberingAfterBreak="0">
    <w:nsid w:val="6FA9002C"/>
    <w:multiLevelType w:val="multilevel"/>
    <w:tmpl w:val="9BCED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3236917"/>
    <w:multiLevelType w:val="hybridMultilevel"/>
    <w:tmpl w:val="B358A9E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3" w15:restartNumberingAfterBreak="0">
    <w:nsid w:val="737F18E7"/>
    <w:multiLevelType w:val="hybridMultilevel"/>
    <w:tmpl w:val="09541EF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4" w15:restartNumberingAfterBreak="0">
    <w:nsid w:val="74831D5A"/>
    <w:multiLevelType w:val="hybridMultilevel"/>
    <w:tmpl w:val="5DC848E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5" w15:restartNumberingAfterBreak="0">
    <w:nsid w:val="76C108F0"/>
    <w:multiLevelType w:val="hybridMultilevel"/>
    <w:tmpl w:val="1BAC13C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6" w15:restartNumberingAfterBreak="0">
    <w:nsid w:val="78D250F7"/>
    <w:multiLevelType w:val="hybridMultilevel"/>
    <w:tmpl w:val="9750835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7" w15:restartNumberingAfterBreak="0">
    <w:nsid w:val="7ACA6D1E"/>
    <w:multiLevelType w:val="hybridMultilevel"/>
    <w:tmpl w:val="8A30FAD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16cid:durableId="1807506037">
    <w:abstractNumId w:val="0"/>
  </w:num>
  <w:num w:numId="2" w16cid:durableId="646401827">
    <w:abstractNumId w:val="24"/>
  </w:num>
  <w:num w:numId="3" w16cid:durableId="855923275">
    <w:abstractNumId w:val="21"/>
  </w:num>
  <w:num w:numId="4" w16cid:durableId="1515336997">
    <w:abstractNumId w:val="4"/>
  </w:num>
  <w:num w:numId="5" w16cid:durableId="1570848482">
    <w:abstractNumId w:val="7"/>
  </w:num>
  <w:num w:numId="6" w16cid:durableId="2019847371">
    <w:abstractNumId w:val="34"/>
  </w:num>
  <w:num w:numId="7" w16cid:durableId="1043671376">
    <w:abstractNumId w:val="8"/>
  </w:num>
  <w:num w:numId="8" w16cid:durableId="2105149226">
    <w:abstractNumId w:val="35"/>
  </w:num>
  <w:num w:numId="9" w16cid:durableId="1480149896">
    <w:abstractNumId w:val="44"/>
  </w:num>
  <w:num w:numId="10" w16cid:durableId="1326129254">
    <w:abstractNumId w:val="3"/>
  </w:num>
  <w:num w:numId="11" w16cid:durableId="279075781">
    <w:abstractNumId w:val="27"/>
  </w:num>
  <w:num w:numId="12" w16cid:durableId="704212067">
    <w:abstractNumId w:val="38"/>
  </w:num>
  <w:num w:numId="13" w16cid:durableId="1891383541">
    <w:abstractNumId w:val="26"/>
  </w:num>
  <w:num w:numId="14" w16cid:durableId="1035816272">
    <w:abstractNumId w:val="10"/>
  </w:num>
  <w:num w:numId="15" w16cid:durableId="1106802207">
    <w:abstractNumId w:val="41"/>
  </w:num>
  <w:num w:numId="16" w16cid:durableId="1987733003">
    <w:abstractNumId w:val="45"/>
  </w:num>
  <w:num w:numId="17" w16cid:durableId="693000215">
    <w:abstractNumId w:val="11"/>
  </w:num>
  <w:num w:numId="18" w16cid:durableId="1468163434">
    <w:abstractNumId w:val="16"/>
  </w:num>
  <w:num w:numId="19" w16cid:durableId="143476810">
    <w:abstractNumId w:val="9"/>
  </w:num>
  <w:num w:numId="20" w16cid:durableId="1560437535">
    <w:abstractNumId w:val="31"/>
  </w:num>
  <w:num w:numId="21" w16cid:durableId="34157110">
    <w:abstractNumId w:val="42"/>
  </w:num>
  <w:num w:numId="22" w16cid:durableId="1950698789">
    <w:abstractNumId w:val="23"/>
  </w:num>
  <w:num w:numId="23" w16cid:durableId="467356847">
    <w:abstractNumId w:val="1"/>
  </w:num>
  <w:num w:numId="24" w16cid:durableId="1226914047">
    <w:abstractNumId w:val="5"/>
  </w:num>
  <w:num w:numId="25" w16cid:durableId="2047637211">
    <w:abstractNumId w:val="19"/>
  </w:num>
  <w:num w:numId="26" w16cid:durableId="1940091532">
    <w:abstractNumId w:val="13"/>
  </w:num>
  <w:num w:numId="27" w16cid:durableId="55015641">
    <w:abstractNumId w:val="37"/>
  </w:num>
  <w:num w:numId="28" w16cid:durableId="1550801535">
    <w:abstractNumId w:val="47"/>
  </w:num>
  <w:num w:numId="29" w16cid:durableId="952052251">
    <w:abstractNumId w:val="28"/>
  </w:num>
  <w:num w:numId="30" w16cid:durableId="166792047">
    <w:abstractNumId w:val="12"/>
  </w:num>
  <w:num w:numId="31" w16cid:durableId="242958288">
    <w:abstractNumId w:val="30"/>
  </w:num>
  <w:num w:numId="32" w16cid:durableId="770587370">
    <w:abstractNumId w:val="39"/>
  </w:num>
  <w:num w:numId="33" w16cid:durableId="1114328427">
    <w:abstractNumId w:val="17"/>
  </w:num>
  <w:num w:numId="34" w16cid:durableId="377903743">
    <w:abstractNumId w:val="43"/>
  </w:num>
  <w:num w:numId="35" w16cid:durableId="234975657">
    <w:abstractNumId w:val="14"/>
  </w:num>
  <w:num w:numId="36" w16cid:durableId="1111632150">
    <w:abstractNumId w:val="32"/>
  </w:num>
  <w:num w:numId="37" w16cid:durableId="1407068442">
    <w:abstractNumId w:val="2"/>
  </w:num>
  <w:num w:numId="38" w16cid:durableId="1280987309">
    <w:abstractNumId w:val="20"/>
  </w:num>
  <w:num w:numId="39" w16cid:durableId="1802457885">
    <w:abstractNumId w:val="25"/>
  </w:num>
  <w:num w:numId="40" w16cid:durableId="554974503">
    <w:abstractNumId w:val="22"/>
  </w:num>
  <w:num w:numId="41" w16cid:durableId="114519330">
    <w:abstractNumId w:val="46"/>
  </w:num>
  <w:num w:numId="42" w16cid:durableId="600651121">
    <w:abstractNumId w:val="40"/>
  </w:num>
  <w:num w:numId="43" w16cid:durableId="1408646548">
    <w:abstractNumId w:val="6"/>
  </w:num>
  <w:num w:numId="44" w16cid:durableId="1489983620">
    <w:abstractNumId w:val="18"/>
  </w:num>
  <w:num w:numId="45" w16cid:durableId="1975518868">
    <w:abstractNumId w:val="15"/>
  </w:num>
  <w:num w:numId="46" w16cid:durableId="165749458">
    <w:abstractNumId w:val="33"/>
  </w:num>
  <w:num w:numId="47" w16cid:durableId="16198638">
    <w:abstractNumId w:val="29"/>
  </w:num>
  <w:num w:numId="48" w16cid:durableId="2106341660">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7B76"/>
    <w:rsid w:val="00000F16"/>
    <w:rsid w:val="0002790E"/>
    <w:rsid w:val="00034478"/>
    <w:rsid w:val="0003507C"/>
    <w:rsid w:val="00036E36"/>
    <w:rsid w:val="00064787"/>
    <w:rsid w:val="00066360"/>
    <w:rsid w:val="00075396"/>
    <w:rsid w:val="00080863"/>
    <w:rsid w:val="00082803"/>
    <w:rsid w:val="00087A83"/>
    <w:rsid w:val="00093FC7"/>
    <w:rsid w:val="0009764B"/>
    <w:rsid w:val="000A1782"/>
    <w:rsid w:val="000A4035"/>
    <w:rsid w:val="000A6C7A"/>
    <w:rsid w:val="000B0927"/>
    <w:rsid w:val="000B1381"/>
    <w:rsid w:val="000B3399"/>
    <w:rsid w:val="000B7A23"/>
    <w:rsid w:val="000C2927"/>
    <w:rsid w:val="000C32C9"/>
    <w:rsid w:val="000C47A2"/>
    <w:rsid w:val="000C4DD7"/>
    <w:rsid w:val="000D3A74"/>
    <w:rsid w:val="000D710C"/>
    <w:rsid w:val="000E2E1A"/>
    <w:rsid w:val="000F6476"/>
    <w:rsid w:val="001107D2"/>
    <w:rsid w:val="00121410"/>
    <w:rsid w:val="00127096"/>
    <w:rsid w:val="0013297B"/>
    <w:rsid w:val="00135022"/>
    <w:rsid w:val="0013560E"/>
    <w:rsid w:val="00143292"/>
    <w:rsid w:val="0014402F"/>
    <w:rsid w:val="00145CA1"/>
    <w:rsid w:val="001461BF"/>
    <w:rsid w:val="00162471"/>
    <w:rsid w:val="00163DDB"/>
    <w:rsid w:val="00165BC7"/>
    <w:rsid w:val="00173DB3"/>
    <w:rsid w:val="00173F98"/>
    <w:rsid w:val="001745D0"/>
    <w:rsid w:val="00175FFD"/>
    <w:rsid w:val="00176F1B"/>
    <w:rsid w:val="00190950"/>
    <w:rsid w:val="00192964"/>
    <w:rsid w:val="00195AD6"/>
    <w:rsid w:val="001968C9"/>
    <w:rsid w:val="001A5B6D"/>
    <w:rsid w:val="001B50F6"/>
    <w:rsid w:val="001B7750"/>
    <w:rsid w:val="001B7FBB"/>
    <w:rsid w:val="001C0150"/>
    <w:rsid w:val="001C2DD3"/>
    <w:rsid w:val="001C4E6A"/>
    <w:rsid w:val="001C5312"/>
    <w:rsid w:val="001C680F"/>
    <w:rsid w:val="001C6DFA"/>
    <w:rsid w:val="001D5327"/>
    <w:rsid w:val="001D76D1"/>
    <w:rsid w:val="001E2700"/>
    <w:rsid w:val="001E3BD7"/>
    <w:rsid w:val="001F138C"/>
    <w:rsid w:val="00200EE3"/>
    <w:rsid w:val="0020256B"/>
    <w:rsid w:val="0020272C"/>
    <w:rsid w:val="00202A26"/>
    <w:rsid w:val="00202BE5"/>
    <w:rsid w:val="0020466E"/>
    <w:rsid w:val="00204B7D"/>
    <w:rsid w:val="00210E95"/>
    <w:rsid w:val="002147BA"/>
    <w:rsid w:val="00225D63"/>
    <w:rsid w:val="00234255"/>
    <w:rsid w:val="002369D1"/>
    <w:rsid w:val="002422DA"/>
    <w:rsid w:val="00251C18"/>
    <w:rsid w:val="002617D3"/>
    <w:rsid w:val="00266419"/>
    <w:rsid w:val="0027249B"/>
    <w:rsid w:val="0027620F"/>
    <w:rsid w:val="00284F8D"/>
    <w:rsid w:val="00295644"/>
    <w:rsid w:val="00295FE5"/>
    <w:rsid w:val="002A0868"/>
    <w:rsid w:val="002A31F4"/>
    <w:rsid w:val="002A4662"/>
    <w:rsid w:val="002C0D81"/>
    <w:rsid w:val="002C290C"/>
    <w:rsid w:val="002C381A"/>
    <w:rsid w:val="002C4E5F"/>
    <w:rsid w:val="002C575E"/>
    <w:rsid w:val="002C72D0"/>
    <w:rsid w:val="002C7BFC"/>
    <w:rsid w:val="002D0562"/>
    <w:rsid w:val="002D0B44"/>
    <w:rsid w:val="002D2163"/>
    <w:rsid w:val="002D79EE"/>
    <w:rsid w:val="002E3D50"/>
    <w:rsid w:val="002F3C7F"/>
    <w:rsid w:val="003029B9"/>
    <w:rsid w:val="00307391"/>
    <w:rsid w:val="0032037C"/>
    <w:rsid w:val="003215F8"/>
    <w:rsid w:val="003219F9"/>
    <w:rsid w:val="00333034"/>
    <w:rsid w:val="00333972"/>
    <w:rsid w:val="00336173"/>
    <w:rsid w:val="003418DD"/>
    <w:rsid w:val="00342F42"/>
    <w:rsid w:val="00346A42"/>
    <w:rsid w:val="00347C54"/>
    <w:rsid w:val="003514CA"/>
    <w:rsid w:val="00351573"/>
    <w:rsid w:val="003549AA"/>
    <w:rsid w:val="00354A85"/>
    <w:rsid w:val="0035685D"/>
    <w:rsid w:val="00361327"/>
    <w:rsid w:val="00366C4A"/>
    <w:rsid w:val="003703C8"/>
    <w:rsid w:val="00373D0A"/>
    <w:rsid w:val="00376135"/>
    <w:rsid w:val="00377126"/>
    <w:rsid w:val="003773C2"/>
    <w:rsid w:val="003801E9"/>
    <w:rsid w:val="0038775C"/>
    <w:rsid w:val="00396958"/>
    <w:rsid w:val="003A391E"/>
    <w:rsid w:val="003B23ED"/>
    <w:rsid w:val="003B356B"/>
    <w:rsid w:val="003B4B41"/>
    <w:rsid w:val="003C2F39"/>
    <w:rsid w:val="003D02E3"/>
    <w:rsid w:val="003D0FB4"/>
    <w:rsid w:val="003D631E"/>
    <w:rsid w:val="003E702C"/>
    <w:rsid w:val="003E7996"/>
    <w:rsid w:val="003F1160"/>
    <w:rsid w:val="003F52DD"/>
    <w:rsid w:val="004164FA"/>
    <w:rsid w:val="00420735"/>
    <w:rsid w:val="00420E49"/>
    <w:rsid w:val="004210C7"/>
    <w:rsid w:val="0042181F"/>
    <w:rsid w:val="00422B12"/>
    <w:rsid w:val="0042459D"/>
    <w:rsid w:val="00424BB3"/>
    <w:rsid w:val="00431E2C"/>
    <w:rsid w:val="0043382F"/>
    <w:rsid w:val="00436154"/>
    <w:rsid w:val="00451C02"/>
    <w:rsid w:val="0045513B"/>
    <w:rsid w:val="00455A8F"/>
    <w:rsid w:val="0046782A"/>
    <w:rsid w:val="00470C6B"/>
    <w:rsid w:val="00470ED9"/>
    <w:rsid w:val="00475113"/>
    <w:rsid w:val="00480B60"/>
    <w:rsid w:val="004874DB"/>
    <w:rsid w:val="00490016"/>
    <w:rsid w:val="00493959"/>
    <w:rsid w:val="00497604"/>
    <w:rsid w:val="004A3E95"/>
    <w:rsid w:val="004B002B"/>
    <w:rsid w:val="004B4B28"/>
    <w:rsid w:val="004B4FC5"/>
    <w:rsid w:val="004C29DB"/>
    <w:rsid w:val="004C5D9E"/>
    <w:rsid w:val="004C6E6A"/>
    <w:rsid w:val="004E65E0"/>
    <w:rsid w:val="004F0A8A"/>
    <w:rsid w:val="004F2085"/>
    <w:rsid w:val="004F2D0F"/>
    <w:rsid w:val="0050126A"/>
    <w:rsid w:val="00501E82"/>
    <w:rsid w:val="005034C0"/>
    <w:rsid w:val="005113B5"/>
    <w:rsid w:val="00513CC5"/>
    <w:rsid w:val="00532101"/>
    <w:rsid w:val="00540640"/>
    <w:rsid w:val="00542D9B"/>
    <w:rsid w:val="00552A04"/>
    <w:rsid w:val="005544EB"/>
    <w:rsid w:val="0055622E"/>
    <w:rsid w:val="005577B2"/>
    <w:rsid w:val="00563638"/>
    <w:rsid w:val="00563B6A"/>
    <w:rsid w:val="00564E12"/>
    <w:rsid w:val="00571017"/>
    <w:rsid w:val="00573076"/>
    <w:rsid w:val="005836D8"/>
    <w:rsid w:val="00585A45"/>
    <w:rsid w:val="00590160"/>
    <w:rsid w:val="00590AE3"/>
    <w:rsid w:val="00591B7F"/>
    <w:rsid w:val="005935E1"/>
    <w:rsid w:val="00594E9B"/>
    <w:rsid w:val="005973B7"/>
    <w:rsid w:val="005A3961"/>
    <w:rsid w:val="005B546C"/>
    <w:rsid w:val="005C4055"/>
    <w:rsid w:val="005C453D"/>
    <w:rsid w:val="005C644F"/>
    <w:rsid w:val="005D2796"/>
    <w:rsid w:val="005D4A77"/>
    <w:rsid w:val="005D664A"/>
    <w:rsid w:val="005D7F52"/>
    <w:rsid w:val="005E094A"/>
    <w:rsid w:val="005E3A3E"/>
    <w:rsid w:val="005E6749"/>
    <w:rsid w:val="005F077F"/>
    <w:rsid w:val="006030B7"/>
    <w:rsid w:val="00605CD9"/>
    <w:rsid w:val="0060621C"/>
    <w:rsid w:val="00610DFF"/>
    <w:rsid w:val="00611465"/>
    <w:rsid w:val="006142CE"/>
    <w:rsid w:val="00614366"/>
    <w:rsid w:val="006157B4"/>
    <w:rsid w:val="00620837"/>
    <w:rsid w:val="0062413D"/>
    <w:rsid w:val="00631010"/>
    <w:rsid w:val="0063492E"/>
    <w:rsid w:val="006349C8"/>
    <w:rsid w:val="006402EF"/>
    <w:rsid w:val="00642858"/>
    <w:rsid w:val="00645B27"/>
    <w:rsid w:val="00651698"/>
    <w:rsid w:val="006609BF"/>
    <w:rsid w:val="00663235"/>
    <w:rsid w:val="006669C0"/>
    <w:rsid w:val="00671ECA"/>
    <w:rsid w:val="00675452"/>
    <w:rsid w:val="006760EF"/>
    <w:rsid w:val="00677308"/>
    <w:rsid w:val="00681314"/>
    <w:rsid w:val="00682A40"/>
    <w:rsid w:val="00686B1A"/>
    <w:rsid w:val="006A0876"/>
    <w:rsid w:val="006A3010"/>
    <w:rsid w:val="006A3869"/>
    <w:rsid w:val="006A3C02"/>
    <w:rsid w:val="006A3D4D"/>
    <w:rsid w:val="006A4DD7"/>
    <w:rsid w:val="006A6376"/>
    <w:rsid w:val="006B10F6"/>
    <w:rsid w:val="006C2F9B"/>
    <w:rsid w:val="006C6CDD"/>
    <w:rsid w:val="006D1A08"/>
    <w:rsid w:val="006E5EE5"/>
    <w:rsid w:val="006E6A7F"/>
    <w:rsid w:val="006F0D1E"/>
    <w:rsid w:val="006F47C9"/>
    <w:rsid w:val="006F482F"/>
    <w:rsid w:val="006F4E5C"/>
    <w:rsid w:val="007016DD"/>
    <w:rsid w:val="00705DF8"/>
    <w:rsid w:val="0070722A"/>
    <w:rsid w:val="00713E9D"/>
    <w:rsid w:val="0071411E"/>
    <w:rsid w:val="00715768"/>
    <w:rsid w:val="00715EA7"/>
    <w:rsid w:val="007171E3"/>
    <w:rsid w:val="00720E03"/>
    <w:rsid w:val="007240BB"/>
    <w:rsid w:val="00727E47"/>
    <w:rsid w:val="00732740"/>
    <w:rsid w:val="00732ACB"/>
    <w:rsid w:val="00741222"/>
    <w:rsid w:val="00743F07"/>
    <w:rsid w:val="00757838"/>
    <w:rsid w:val="007610A1"/>
    <w:rsid w:val="00766E39"/>
    <w:rsid w:val="007747AC"/>
    <w:rsid w:val="00774ABD"/>
    <w:rsid w:val="007A1BA3"/>
    <w:rsid w:val="007A3F7B"/>
    <w:rsid w:val="007A6D63"/>
    <w:rsid w:val="007B2EC5"/>
    <w:rsid w:val="007B71DB"/>
    <w:rsid w:val="007C3214"/>
    <w:rsid w:val="007C4B68"/>
    <w:rsid w:val="007D2F61"/>
    <w:rsid w:val="007D4208"/>
    <w:rsid w:val="007D5741"/>
    <w:rsid w:val="007D631D"/>
    <w:rsid w:val="007D7764"/>
    <w:rsid w:val="007E200A"/>
    <w:rsid w:val="007E542A"/>
    <w:rsid w:val="007F4A41"/>
    <w:rsid w:val="008059CE"/>
    <w:rsid w:val="00822CF8"/>
    <w:rsid w:val="00827204"/>
    <w:rsid w:val="00830101"/>
    <w:rsid w:val="00832D9A"/>
    <w:rsid w:val="00835037"/>
    <w:rsid w:val="0083631A"/>
    <w:rsid w:val="0084028D"/>
    <w:rsid w:val="00847B3D"/>
    <w:rsid w:val="00860038"/>
    <w:rsid w:val="0086317E"/>
    <w:rsid w:val="00872762"/>
    <w:rsid w:val="00874686"/>
    <w:rsid w:val="00875E46"/>
    <w:rsid w:val="00877D4A"/>
    <w:rsid w:val="00881D25"/>
    <w:rsid w:val="00883160"/>
    <w:rsid w:val="00887B76"/>
    <w:rsid w:val="00891659"/>
    <w:rsid w:val="00892E82"/>
    <w:rsid w:val="008931BF"/>
    <w:rsid w:val="00893B21"/>
    <w:rsid w:val="0089477D"/>
    <w:rsid w:val="00894D7B"/>
    <w:rsid w:val="008A3B29"/>
    <w:rsid w:val="008A7456"/>
    <w:rsid w:val="008C0B78"/>
    <w:rsid w:val="008C22AC"/>
    <w:rsid w:val="008C4C64"/>
    <w:rsid w:val="008C51CE"/>
    <w:rsid w:val="008C52FB"/>
    <w:rsid w:val="008D55E1"/>
    <w:rsid w:val="008D666D"/>
    <w:rsid w:val="008F3B24"/>
    <w:rsid w:val="008F756F"/>
    <w:rsid w:val="00905F65"/>
    <w:rsid w:val="00912CED"/>
    <w:rsid w:val="00922097"/>
    <w:rsid w:val="00926344"/>
    <w:rsid w:val="00926C9B"/>
    <w:rsid w:val="00930717"/>
    <w:rsid w:val="00936760"/>
    <w:rsid w:val="00936816"/>
    <w:rsid w:val="00937585"/>
    <w:rsid w:val="0094128C"/>
    <w:rsid w:val="0094164A"/>
    <w:rsid w:val="00944C69"/>
    <w:rsid w:val="009506CC"/>
    <w:rsid w:val="009506ED"/>
    <w:rsid w:val="00956133"/>
    <w:rsid w:val="00962788"/>
    <w:rsid w:val="0096360C"/>
    <w:rsid w:val="0096479A"/>
    <w:rsid w:val="00964FD3"/>
    <w:rsid w:val="0096516A"/>
    <w:rsid w:val="00966F7B"/>
    <w:rsid w:val="00980EAB"/>
    <w:rsid w:val="0098508A"/>
    <w:rsid w:val="00990596"/>
    <w:rsid w:val="009A0805"/>
    <w:rsid w:val="009B1B92"/>
    <w:rsid w:val="009B3712"/>
    <w:rsid w:val="009B5531"/>
    <w:rsid w:val="009C6E51"/>
    <w:rsid w:val="009D1E9D"/>
    <w:rsid w:val="009D1EB7"/>
    <w:rsid w:val="009D69C4"/>
    <w:rsid w:val="009E5FC3"/>
    <w:rsid w:val="009E61EF"/>
    <w:rsid w:val="009F6908"/>
    <w:rsid w:val="009F76D5"/>
    <w:rsid w:val="00A010CD"/>
    <w:rsid w:val="00A01CB5"/>
    <w:rsid w:val="00A05606"/>
    <w:rsid w:val="00A05D33"/>
    <w:rsid w:val="00A073D3"/>
    <w:rsid w:val="00A11C31"/>
    <w:rsid w:val="00A15C83"/>
    <w:rsid w:val="00A1736B"/>
    <w:rsid w:val="00A20EA8"/>
    <w:rsid w:val="00A24699"/>
    <w:rsid w:val="00A26F7D"/>
    <w:rsid w:val="00A27D00"/>
    <w:rsid w:val="00A302DD"/>
    <w:rsid w:val="00A30D22"/>
    <w:rsid w:val="00A314DF"/>
    <w:rsid w:val="00A33C8E"/>
    <w:rsid w:val="00A34E0F"/>
    <w:rsid w:val="00A40419"/>
    <w:rsid w:val="00A40C4B"/>
    <w:rsid w:val="00A42F1D"/>
    <w:rsid w:val="00A460F1"/>
    <w:rsid w:val="00A53197"/>
    <w:rsid w:val="00A5599A"/>
    <w:rsid w:val="00A5671B"/>
    <w:rsid w:val="00A610B0"/>
    <w:rsid w:val="00A614AF"/>
    <w:rsid w:val="00A66CA9"/>
    <w:rsid w:val="00A715A9"/>
    <w:rsid w:val="00A760FE"/>
    <w:rsid w:val="00A77ED6"/>
    <w:rsid w:val="00A82941"/>
    <w:rsid w:val="00A9088E"/>
    <w:rsid w:val="00A922F3"/>
    <w:rsid w:val="00A927CF"/>
    <w:rsid w:val="00A9765B"/>
    <w:rsid w:val="00AA2403"/>
    <w:rsid w:val="00AA2B9F"/>
    <w:rsid w:val="00AA3BED"/>
    <w:rsid w:val="00AA63E2"/>
    <w:rsid w:val="00AB3086"/>
    <w:rsid w:val="00AB5F87"/>
    <w:rsid w:val="00AC493B"/>
    <w:rsid w:val="00AC50C0"/>
    <w:rsid w:val="00AC5DCE"/>
    <w:rsid w:val="00AD10A7"/>
    <w:rsid w:val="00AD41A8"/>
    <w:rsid w:val="00AD5B17"/>
    <w:rsid w:val="00AD6AAB"/>
    <w:rsid w:val="00AE4C13"/>
    <w:rsid w:val="00AF1E93"/>
    <w:rsid w:val="00AF48F3"/>
    <w:rsid w:val="00B004A5"/>
    <w:rsid w:val="00B07C0B"/>
    <w:rsid w:val="00B13764"/>
    <w:rsid w:val="00B25AD8"/>
    <w:rsid w:val="00B30842"/>
    <w:rsid w:val="00B31219"/>
    <w:rsid w:val="00B31FC9"/>
    <w:rsid w:val="00B328A8"/>
    <w:rsid w:val="00B345AE"/>
    <w:rsid w:val="00B35CB8"/>
    <w:rsid w:val="00B40FB4"/>
    <w:rsid w:val="00B411B9"/>
    <w:rsid w:val="00B43FEB"/>
    <w:rsid w:val="00B47F89"/>
    <w:rsid w:val="00B53023"/>
    <w:rsid w:val="00B5703D"/>
    <w:rsid w:val="00B66112"/>
    <w:rsid w:val="00B67B01"/>
    <w:rsid w:val="00B73797"/>
    <w:rsid w:val="00B77312"/>
    <w:rsid w:val="00B77DD7"/>
    <w:rsid w:val="00B81D53"/>
    <w:rsid w:val="00B85378"/>
    <w:rsid w:val="00B864DA"/>
    <w:rsid w:val="00BA49BA"/>
    <w:rsid w:val="00BA575D"/>
    <w:rsid w:val="00BB5A33"/>
    <w:rsid w:val="00BC5716"/>
    <w:rsid w:val="00BD3213"/>
    <w:rsid w:val="00BE0DF0"/>
    <w:rsid w:val="00BE2E36"/>
    <w:rsid w:val="00BE47E2"/>
    <w:rsid w:val="00BF30E0"/>
    <w:rsid w:val="00BF39DF"/>
    <w:rsid w:val="00BF439D"/>
    <w:rsid w:val="00BF4CA9"/>
    <w:rsid w:val="00BF61A3"/>
    <w:rsid w:val="00C03851"/>
    <w:rsid w:val="00C05935"/>
    <w:rsid w:val="00C078AB"/>
    <w:rsid w:val="00C10CAA"/>
    <w:rsid w:val="00C1101B"/>
    <w:rsid w:val="00C11086"/>
    <w:rsid w:val="00C25380"/>
    <w:rsid w:val="00C25F56"/>
    <w:rsid w:val="00C26076"/>
    <w:rsid w:val="00C340CD"/>
    <w:rsid w:val="00C36F6C"/>
    <w:rsid w:val="00C41113"/>
    <w:rsid w:val="00C41517"/>
    <w:rsid w:val="00C548AE"/>
    <w:rsid w:val="00C62E5E"/>
    <w:rsid w:val="00C712D5"/>
    <w:rsid w:val="00C726B5"/>
    <w:rsid w:val="00C73364"/>
    <w:rsid w:val="00C741BC"/>
    <w:rsid w:val="00C776BD"/>
    <w:rsid w:val="00C77A5D"/>
    <w:rsid w:val="00C82B07"/>
    <w:rsid w:val="00C84827"/>
    <w:rsid w:val="00C87116"/>
    <w:rsid w:val="00C90726"/>
    <w:rsid w:val="00C94BC6"/>
    <w:rsid w:val="00CA2303"/>
    <w:rsid w:val="00CA3DA7"/>
    <w:rsid w:val="00CA4ECE"/>
    <w:rsid w:val="00CA61FD"/>
    <w:rsid w:val="00CA66CB"/>
    <w:rsid w:val="00CB2D75"/>
    <w:rsid w:val="00CB39F1"/>
    <w:rsid w:val="00CB50DB"/>
    <w:rsid w:val="00CB5F71"/>
    <w:rsid w:val="00CB6645"/>
    <w:rsid w:val="00CB6975"/>
    <w:rsid w:val="00CC458C"/>
    <w:rsid w:val="00CC4F29"/>
    <w:rsid w:val="00CD016F"/>
    <w:rsid w:val="00CD26F0"/>
    <w:rsid w:val="00CD7970"/>
    <w:rsid w:val="00CE6057"/>
    <w:rsid w:val="00CE6BCF"/>
    <w:rsid w:val="00D0068A"/>
    <w:rsid w:val="00D05272"/>
    <w:rsid w:val="00D053CF"/>
    <w:rsid w:val="00D071F4"/>
    <w:rsid w:val="00D1370F"/>
    <w:rsid w:val="00D13DEE"/>
    <w:rsid w:val="00D14B10"/>
    <w:rsid w:val="00D22E7F"/>
    <w:rsid w:val="00D23BC5"/>
    <w:rsid w:val="00D2718B"/>
    <w:rsid w:val="00D27F8F"/>
    <w:rsid w:val="00D407B8"/>
    <w:rsid w:val="00D43DB9"/>
    <w:rsid w:val="00D5338E"/>
    <w:rsid w:val="00D579AD"/>
    <w:rsid w:val="00D6416C"/>
    <w:rsid w:val="00D64558"/>
    <w:rsid w:val="00D7296B"/>
    <w:rsid w:val="00D77BB3"/>
    <w:rsid w:val="00D80BF1"/>
    <w:rsid w:val="00D84E88"/>
    <w:rsid w:val="00D96BDA"/>
    <w:rsid w:val="00DA7E17"/>
    <w:rsid w:val="00DB110A"/>
    <w:rsid w:val="00DB408E"/>
    <w:rsid w:val="00DB43FC"/>
    <w:rsid w:val="00DC10B5"/>
    <w:rsid w:val="00DC21C3"/>
    <w:rsid w:val="00DC295C"/>
    <w:rsid w:val="00DC2EBE"/>
    <w:rsid w:val="00DC5827"/>
    <w:rsid w:val="00DC7D4F"/>
    <w:rsid w:val="00DE2CDF"/>
    <w:rsid w:val="00DE4102"/>
    <w:rsid w:val="00DE5778"/>
    <w:rsid w:val="00DE6C18"/>
    <w:rsid w:val="00DF0EBC"/>
    <w:rsid w:val="00DF753E"/>
    <w:rsid w:val="00DF7C3A"/>
    <w:rsid w:val="00E038E3"/>
    <w:rsid w:val="00E0475C"/>
    <w:rsid w:val="00E116EF"/>
    <w:rsid w:val="00E12515"/>
    <w:rsid w:val="00E131EA"/>
    <w:rsid w:val="00E222F5"/>
    <w:rsid w:val="00E23A94"/>
    <w:rsid w:val="00E36581"/>
    <w:rsid w:val="00E36CE6"/>
    <w:rsid w:val="00E45F10"/>
    <w:rsid w:val="00E5217B"/>
    <w:rsid w:val="00E52F54"/>
    <w:rsid w:val="00E56D3B"/>
    <w:rsid w:val="00E620EF"/>
    <w:rsid w:val="00E65AC1"/>
    <w:rsid w:val="00E70CE7"/>
    <w:rsid w:val="00E75503"/>
    <w:rsid w:val="00E7758C"/>
    <w:rsid w:val="00E8283C"/>
    <w:rsid w:val="00E82F58"/>
    <w:rsid w:val="00E85879"/>
    <w:rsid w:val="00E866E5"/>
    <w:rsid w:val="00E87990"/>
    <w:rsid w:val="00EA30C8"/>
    <w:rsid w:val="00EA389B"/>
    <w:rsid w:val="00EA491B"/>
    <w:rsid w:val="00EA4CAA"/>
    <w:rsid w:val="00EA6DE3"/>
    <w:rsid w:val="00EA7110"/>
    <w:rsid w:val="00EB4CEA"/>
    <w:rsid w:val="00EB6637"/>
    <w:rsid w:val="00EC195C"/>
    <w:rsid w:val="00EC4420"/>
    <w:rsid w:val="00ED3E5F"/>
    <w:rsid w:val="00ED3F86"/>
    <w:rsid w:val="00ED530E"/>
    <w:rsid w:val="00ED576D"/>
    <w:rsid w:val="00ED5B6A"/>
    <w:rsid w:val="00EE021A"/>
    <w:rsid w:val="00EE1692"/>
    <w:rsid w:val="00EE368B"/>
    <w:rsid w:val="00EE3C0B"/>
    <w:rsid w:val="00EE5C65"/>
    <w:rsid w:val="00EF3D03"/>
    <w:rsid w:val="00F0165F"/>
    <w:rsid w:val="00F0374C"/>
    <w:rsid w:val="00F039C0"/>
    <w:rsid w:val="00F051C0"/>
    <w:rsid w:val="00F06337"/>
    <w:rsid w:val="00F07498"/>
    <w:rsid w:val="00F103EE"/>
    <w:rsid w:val="00F16A25"/>
    <w:rsid w:val="00F16F06"/>
    <w:rsid w:val="00F17894"/>
    <w:rsid w:val="00F20CE3"/>
    <w:rsid w:val="00F21C78"/>
    <w:rsid w:val="00F22C4C"/>
    <w:rsid w:val="00F22E27"/>
    <w:rsid w:val="00F30F61"/>
    <w:rsid w:val="00F3306B"/>
    <w:rsid w:val="00F37720"/>
    <w:rsid w:val="00F42CAD"/>
    <w:rsid w:val="00F51FEA"/>
    <w:rsid w:val="00F704D5"/>
    <w:rsid w:val="00F70A23"/>
    <w:rsid w:val="00F74064"/>
    <w:rsid w:val="00F7523D"/>
    <w:rsid w:val="00F8227B"/>
    <w:rsid w:val="00F8476C"/>
    <w:rsid w:val="00F876F7"/>
    <w:rsid w:val="00F90F57"/>
    <w:rsid w:val="00F946A6"/>
    <w:rsid w:val="00F97CD1"/>
    <w:rsid w:val="00FA0233"/>
    <w:rsid w:val="00FA4C32"/>
    <w:rsid w:val="00FA7359"/>
    <w:rsid w:val="00FA7497"/>
    <w:rsid w:val="00FB2D5D"/>
    <w:rsid w:val="00FB3896"/>
    <w:rsid w:val="00FB7C29"/>
    <w:rsid w:val="00FC01CF"/>
    <w:rsid w:val="00FC14B8"/>
    <w:rsid w:val="00FC492E"/>
    <w:rsid w:val="00FC59D6"/>
    <w:rsid w:val="00FC7520"/>
    <w:rsid w:val="00FD0BED"/>
    <w:rsid w:val="00FD602E"/>
    <w:rsid w:val="00FE5843"/>
    <w:rsid w:val="00FF0110"/>
    <w:rsid w:val="00FF0C43"/>
    <w:rsid w:val="00FF0EE7"/>
    <w:rsid w:val="00FF4FA4"/>
    <w:rsid w:val="00FF7757"/>
    <w:rsid w:val="00FF7F0F"/>
    <w:rsid w:val="2B21C905"/>
    <w:rsid w:val="2D877343"/>
    <w:rsid w:val="323CF9E0"/>
    <w:rsid w:val="3E621B7B"/>
    <w:rsid w:val="43934F5C"/>
    <w:rsid w:val="4AAE9AA2"/>
    <w:rsid w:val="567A3AB3"/>
    <w:rsid w:val="5B817B93"/>
    <w:rsid w:val="5EEAD944"/>
    <w:rsid w:val="6151C74F"/>
    <w:rsid w:val="66C04FAC"/>
    <w:rsid w:val="6854312D"/>
    <w:rsid w:val="6D09591D"/>
    <w:rsid w:val="761A766D"/>
    <w:rsid w:val="7B463009"/>
    <w:rsid w:val="7C2AB2C9"/>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B12DB9"/>
  <w15:chartTrackingRefBased/>
  <w15:docId w15:val="{961D6BFD-B0C2-4270-A51E-F594B4AB6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i-F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paragraph" w:styleId="Otsikko1">
    <w:name w:val="heading 1"/>
    <w:basedOn w:val="Normaali"/>
    <w:next w:val="Normaali"/>
    <w:link w:val="Otsikko1Char"/>
    <w:uiPriority w:val="9"/>
    <w:qFormat/>
    <w:rsid w:val="00887B7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tsikko2">
    <w:name w:val="heading 2"/>
    <w:basedOn w:val="Normaali"/>
    <w:next w:val="Normaali"/>
    <w:link w:val="Otsikko2Char"/>
    <w:uiPriority w:val="9"/>
    <w:unhideWhenUsed/>
    <w:qFormat/>
    <w:rsid w:val="00887B7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tsikko3">
    <w:name w:val="heading 3"/>
    <w:basedOn w:val="Normaali"/>
    <w:next w:val="Normaali"/>
    <w:link w:val="Otsikko3Char"/>
    <w:uiPriority w:val="9"/>
    <w:unhideWhenUsed/>
    <w:qFormat/>
    <w:rsid w:val="00887B76"/>
    <w:pPr>
      <w:keepNext/>
      <w:keepLines/>
      <w:spacing w:before="160" w:after="80"/>
      <w:outlineLvl w:val="2"/>
    </w:pPr>
    <w:rPr>
      <w:rFonts w:eastAsiaTheme="majorEastAsia" w:cstheme="majorBidi"/>
      <w:color w:val="0F4761" w:themeColor="accent1" w:themeShade="BF"/>
      <w:sz w:val="28"/>
      <w:szCs w:val="28"/>
    </w:rPr>
  </w:style>
  <w:style w:type="paragraph" w:styleId="Otsikko4">
    <w:name w:val="heading 4"/>
    <w:basedOn w:val="Normaali"/>
    <w:next w:val="Normaali"/>
    <w:link w:val="Otsikko4Char"/>
    <w:uiPriority w:val="9"/>
    <w:semiHidden/>
    <w:unhideWhenUsed/>
    <w:qFormat/>
    <w:rsid w:val="00887B76"/>
    <w:pPr>
      <w:keepNext/>
      <w:keepLines/>
      <w:spacing w:before="80" w:after="40"/>
      <w:outlineLvl w:val="3"/>
    </w:pPr>
    <w:rPr>
      <w:rFonts w:eastAsiaTheme="majorEastAsia" w:cstheme="majorBidi"/>
      <w:i/>
      <w:iCs/>
      <w:color w:val="0F4761" w:themeColor="accent1" w:themeShade="BF"/>
    </w:rPr>
  </w:style>
  <w:style w:type="paragraph" w:styleId="Otsikko5">
    <w:name w:val="heading 5"/>
    <w:basedOn w:val="Normaali"/>
    <w:next w:val="Normaali"/>
    <w:link w:val="Otsikko5Char"/>
    <w:uiPriority w:val="9"/>
    <w:semiHidden/>
    <w:unhideWhenUsed/>
    <w:qFormat/>
    <w:rsid w:val="00887B76"/>
    <w:pPr>
      <w:keepNext/>
      <w:keepLines/>
      <w:spacing w:before="80" w:after="40"/>
      <w:outlineLvl w:val="4"/>
    </w:pPr>
    <w:rPr>
      <w:rFonts w:eastAsiaTheme="majorEastAsia" w:cstheme="majorBidi"/>
      <w:color w:val="0F4761" w:themeColor="accent1" w:themeShade="BF"/>
    </w:rPr>
  </w:style>
  <w:style w:type="paragraph" w:styleId="Otsikko6">
    <w:name w:val="heading 6"/>
    <w:basedOn w:val="Normaali"/>
    <w:next w:val="Normaali"/>
    <w:link w:val="Otsikko6Char"/>
    <w:uiPriority w:val="9"/>
    <w:semiHidden/>
    <w:unhideWhenUsed/>
    <w:qFormat/>
    <w:rsid w:val="00887B76"/>
    <w:pPr>
      <w:keepNext/>
      <w:keepLines/>
      <w:spacing w:before="40" w:after="0"/>
      <w:outlineLvl w:val="5"/>
    </w:pPr>
    <w:rPr>
      <w:rFonts w:eastAsiaTheme="majorEastAsia" w:cstheme="majorBidi"/>
      <w:i/>
      <w:iCs/>
      <w:color w:val="595959" w:themeColor="text1" w:themeTint="A6"/>
    </w:rPr>
  </w:style>
  <w:style w:type="paragraph" w:styleId="Otsikko7">
    <w:name w:val="heading 7"/>
    <w:basedOn w:val="Normaali"/>
    <w:next w:val="Normaali"/>
    <w:link w:val="Otsikko7Char"/>
    <w:uiPriority w:val="9"/>
    <w:semiHidden/>
    <w:unhideWhenUsed/>
    <w:qFormat/>
    <w:rsid w:val="00887B76"/>
    <w:pPr>
      <w:keepNext/>
      <w:keepLines/>
      <w:spacing w:before="40" w:after="0"/>
      <w:outlineLvl w:val="6"/>
    </w:pPr>
    <w:rPr>
      <w:rFonts w:eastAsiaTheme="majorEastAsia" w:cstheme="majorBidi"/>
      <w:color w:val="595959" w:themeColor="text1" w:themeTint="A6"/>
    </w:rPr>
  </w:style>
  <w:style w:type="paragraph" w:styleId="Otsikko8">
    <w:name w:val="heading 8"/>
    <w:basedOn w:val="Normaali"/>
    <w:next w:val="Normaali"/>
    <w:link w:val="Otsikko8Char"/>
    <w:uiPriority w:val="9"/>
    <w:semiHidden/>
    <w:unhideWhenUsed/>
    <w:qFormat/>
    <w:rsid w:val="00887B76"/>
    <w:pPr>
      <w:keepNext/>
      <w:keepLines/>
      <w:spacing w:after="0"/>
      <w:outlineLvl w:val="7"/>
    </w:pPr>
    <w:rPr>
      <w:rFonts w:eastAsiaTheme="majorEastAsia" w:cstheme="majorBidi"/>
      <w:i/>
      <w:iCs/>
      <w:color w:val="272727" w:themeColor="text1" w:themeTint="D8"/>
    </w:rPr>
  </w:style>
  <w:style w:type="paragraph" w:styleId="Otsikko9">
    <w:name w:val="heading 9"/>
    <w:basedOn w:val="Normaali"/>
    <w:next w:val="Normaali"/>
    <w:link w:val="Otsikko9Char"/>
    <w:uiPriority w:val="9"/>
    <w:semiHidden/>
    <w:unhideWhenUsed/>
    <w:qFormat/>
    <w:rsid w:val="00887B76"/>
    <w:pPr>
      <w:keepNext/>
      <w:keepLines/>
      <w:spacing w:after="0"/>
      <w:outlineLvl w:val="8"/>
    </w:pPr>
    <w:rPr>
      <w:rFonts w:eastAsiaTheme="majorEastAsia" w:cstheme="majorBidi"/>
      <w:color w:val="272727" w:themeColor="text1" w:themeTint="D8"/>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887B76"/>
    <w:rPr>
      <w:rFonts w:asciiTheme="majorHAnsi" w:eastAsiaTheme="majorEastAsia" w:hAnsiTheme="majorHAnsi" w:cstheme="majorBidi"/>
      <w:color w:val="0F4761" w:themeColor="accent1" w:themeShade="BF"/>
      <w:sz w:val="40"/>
      <w:szCs w:val="40"/>
    </w:rPr>
  </w:style>
  <w:style w:type="character" w:customStyle="1" w:styleId="Otsikko2Char">
    <w:name w:val="Otsikko 2 Char"/>
    <w:basedOn w:val="Kappaleenoletusfontti"/>
    <w:link w:val="Otsikko2"/>
    <w:uiPriority w:val="9"/>
    <w:rsid w:val="00887B76"/>
    <w:rPr>
      <w:rFonts w:asciiTheme="majorHAnsi" w:eastAsiaTheme="majorEastAsia" w:hAnsiTheme="majorHAnsi" w:cstheme="majorBidi"/>
      <w:color w:val="0F4761" w:themeColor="accent1" w:themeShade="BF"/>
      <w:sz w:val="32"/>
      <w:szCs w:val="32"/>
    </w:rPr>
  </w:style>
  <w:style w:type="character" w:customStyle="1" w:styleId="Otsikko3Char">
    <w:name w:val="Otsikko 3 Char"/>
    <w:basedOn w:val="Kappaleenoletusfontti"/>
    <w:link w:val="Otsikko3"/>
    <w:uiPriority w:val="9"/>
    <w:rsid w:val="00887B76"/>
    <w:rPr>
      <w:rFonts w:eastAsiaTheme="majorEastAsia" w:cstheme="majorBidi"/>
      <w:color w:val="0F4761" w:themeColor="accent1" w:themeShade="BF"/>
      <w:sz w:val="28"/>
      <w:szCs w:val="28"/>
    </w:rPr>
  </w:style>
  <w:style w:type="character" w:customStyle="1" w:styleId="Otsikko4Char">
    <w:name w:val="Otsikko 4 Char"/>
    <w:basedOn w:val="Kappaleenoletusfontti"/>
    <w:link w:val="Otsikko4"/>
    <w:uiPriority w:val="9"/>
    <w:semiHidden/>
    <w:rsid w:val="00887B76"/>
    <w:rPr>
      <w:rFonts w:eastAsiaTheme="majorEastAsia" w:cstheme="majorBidi"/>
      <w:i/>
      <w:iCs/>
      <w:color w:val="0F4761" w:themeColor="accent1" w:themeShade="BF"/>
    </w:rPr>
  </w:style>
  <w:style w:type="character" w:customStyle="1" w:styleId="Otsikko5Char">
    <w:name w:val="Otsikko 5 Char"/>
    <w:basedOn w:val="Kappaleenoletusfontti"/>
    <w:link w:val="Otsikko5"/>
    <w:uiPriority w:val="9"/>
    <w:semiHidden/>
    <w:rsid w:val="00887B76"/>
    <w:rPr>
      <w:rFonts w:eastAsiaTheme="majorEastAsia" w:cstheme="majorBidi"/>
      <w:color w:val="0F4761" w:themeColor="accent1" w:themeShade="BF"/>
    </w:rPr>
  </w:style>
  <w:style w:type="character" w:customStyle="1" w:styleId="Otsikko6Char">
    <w:name w:val="Otsikko 6 Char"/>
    <w:basedOn w:val="Kappaleenoletusfontti"/>
    <w:link w:val="Otsikko6"/>
    <w:uiPriority w:val="9"/>
    <w:semiHidden/>
    <w:rsid w:val="00887B76"/>
    <w:rPr>
      <w:rFonts w:eastAsiaTheme="majorEastAsia" w:cstheme="majorBidi"/>
      <w:i/>
      <w:iCs/>
      <w:color w:val="595959" w:themeColor="text1" w:themeTint="A6"/>
    </w:rPr>
  </w:style>
  <w:style w:type="character" w:customStyle="1" w:styleId="Otsikko7Char">
    <w:name w:val="Otsikko 7 Char"/>
    <w:basedOn w:val="Kappaleenoletusfontti"/>
    <w:link w:val="Otsikko7"/>
    <w:uiPriority w:val="9"/>
    <w:semiHidden/>
    <w:rsid w:val="00887B76"/>
    <w:rPr>
      <w:rFonts w:eastAsiaTheme="majorEastAsia" w:cstheme="majorBidi"/>
      <w:color w:val="595959" w:themeColor="text1" w:themeTint="A6"/>
    </w:rPr>
  </w:style>
  <w:style w:type="character" w:customStyle="1" w:styleId="Otsikko8Char">
    <w:name w:val="Otsikko 8 Char"/>
    <w:basedOn w:val="Kappaleenoletusfontti"/>
    <w:link w:val="Otsikko8"/>
    <w:uiPriority w:val="9"/>
    <w:semiHidden/>
    <w:rsid w:val="00887B76"/>
    <w:rPr>
      <w:rFonts w:eastAsiaTheme="majorEastAsia" w:cstheme="majorBidi"/>
      <w:i/>
      <w:iCs/>
      <w:color w:val="272727" w:themeColor="text1" w:themeTint="D8"/>
    </w:rPr>
  </w:style>
  <w:style w:type="character" w:customStyle="1" w:styleId="Otsikko9Char">
    <w:name w:val="Otsikko 9 Char"/>
    <w:basedOn w:val="Kappaleenoletusfontti"/>
    <w:link w:val="Otsikko9"/>
    <w:uiPriority w:val="9"/>
    <w:semiHidden/>
    <w:rsid w:val="00887B76"/>
    <w:rPr>
      <w:rFonts w:eastAsiaTheme="majorEastAsia" w:cstheme="majorBidi"/>
      <w:color w:val="272727" w:themeColor="text1" w:themeTint="D8"/>
    </w:rPr>
  </w:style>
  <w:style w:type="paragraph" w:styleId="Otsikko">
    <w:name w:val="Title"/>
    <w:basedOn w:val="Normaali"/>
    <w:next w:val="Normaali"/>
    <w:link w:val="OtsikkoChar"/>
    <w:uiPriority w:val="10"/>
    <w:qFormat/>
    <w:rsid w:val="00887B7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OtsikkoChar">
    <w:name w:val="Otsikko Char"/>
    <w:basedOn w:val="Kappaleenoletusfontti"/>
    <w:link w:val="Otsikko"/>
    <w:uiPriority w:val="10"/>
    <w:rsid w:val="00887B76"/>
    <w:rPr>
      <w:rFonts w:asciiTheme="majorHAnsi" w:eastAsiaTheme="majorEastAsia" w:hAnsiTheme="majorHAnsi" w:cstheme="majorBidi"/>
      <w:spacing w:val="-10"/>
      <w:kern w:val="28"/>
      <w:sz w:val="56"/>
      <w:szCs w:val="56"/>
    </w:rPr>
  </w:style>
  <w:style w:type="paragraph" w:styleId="Alaotsikko">
    <w:name w:val="Subtitle"/>
    <w:basedOn w:val="Normaali"/>
    <w:next w:val="Normaali"/>
    <w:link w:val="AlaotsikkoChar"/>
    <w:uiPriority w:val="11"/>
    <w:qFormat/>
    <w:rsid w:val="00887B76"/>
    <w:pPr>
      <w:numPr>
        <w:ilvl w:val="1"/>
      </w:numPr>
    </w:pPr>
    <w:rPr>
      <w:rFonts w:eastAsiaTheme="majorEastAsia" w:cstheme="majorBidi"/>
      <w:color w:val="595959" w:themeColor="text1" w:themeTint="A6"/>
      <w:spacing w:val="15"/>
      <w:sz w:val="28"/>
      <w:szCs w:val="28"/>
    </w:rPr>
  </w:style>
  <w:style w:type="character" w:customStyle="1" w:styleId="AlaotsikkoChar">
    <w:name w:val="Alaotsikko Char"/>
    <w:basedOn w:val="Kappaleenoletusfontti"/>
    <w:link w:val="Alaotsikko"/>
    <w:uiPriority w:val="11"/>
    <w:rsid w:val="00887B76"/>
    <w:rPr>
      <w:rFonts w:eastAsiaTheme="majorEastAsia" w:cstheme="majorBidi"/>
      <w:color w:val="595959" w:themeColor="text1" w:themeTint="A6"/>
      <w:spacing w:val="15"/>
      <w:sz w:val="28"/>
      <w:szCs w:val="28"/>
    </w:rPr>
  </w:style>
  <w:style w:type="paragraph" w:styleId="Lainaus">
    <w:name w:val="Quote"/>
    <w:basedOn w:val="Normaali"/>
    <w:next w:val="Normaali"/>
    <w:link w:val="LainausChar"/>
    <w:uiPriority w:val="29"/>
    <w:qFormat/>
    <w:rsid w:val="00887B76"/>
    <w:pPr>
      <w:spacing w:before="160"/>
      <w:jc w:val="center"/>
    </w:pPr>
    <w:rPr>
      <w:i/>
      <w:iCs/>
      <w:color w:val="404040" w:themeColor="text1" w:themeTint="BF"/>
    </w:rPr>
  </w:style>
  <w:style w:type="character" w:customStyle="1" w:styleId="LainausChar">
    <w:name w:val="Lainaus Char"/>
    <w:basedOn w:val="Kappaleenoletusfontti"/>
    <w:link w:val="Lainaus"/>
    <w:uiPriority w:val="29"/>
    <w:rsid w:val="00887B76"/>
    <w:rPr>
      <w:i/>
      <w:iCs/>
      <w:color w:val="404040" w:themeColor="text1" w:themeTint="BF"/>
    </w:rPr>
  </w:style>
  <w:style w:type="paragraph" w:styleId="Luettelokappale">
    <w:name w:val="List Paragraph"/>
    <w:basedOn w:val="Normaali"/>
    <w:uiPriority w:val="34"/>
    <w:qFormat/>
    <w:rsid w:val="00887B76"/>
    <w:pPr>
      <w:ind w:left="720"/>
      <w:contextualSpacing/>
    </w:pPr>
  </w:style>
  <w:style w:type="character" w:styleId="Voimakaskorostus">
    <w:name w:val="Intense Emphasis"/>
    <w:basedOn w:val="Kappaleenoletusfontti"/>
    <w:uiPriority w:val="21"/>
    <w:qFormat/>
    <w:rsid w:val="00887B76"/>
    <w:rPr>
      <w:i/>
      <w:iCs/>
      <w:color w:val="0F4761" w:themeColor="accent1" w:themeShade="BF"/>
    </w:rPr>
  </w:style>
  <w:style w:type="paragraph" w:styleId="Erottuvalainaus">
    <w:name w:val="Intense Quote"/>
    <w:basedOn w:val="Normaali"/>
    <w:next w:val="Normaali"/>
    <w:link w:val="ErottuvalainausChar"/>
    <w:uiPriority w:val="30"/>
    <w:qFormat/>
    <w:rsid w:val="00887B7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ErottuvalainausChar">
    <w:name w:val="Erottuva lainaus Char"/>
    <w:basedOn w:val="Kappaleenoletusfontti"/>
    <w:link w:val="Erottuvalainaus"/>
    <w:uiPriority w:val="30"/>
    <w:rsid w:val="00887B76"/>
    <w:rPr>
      <w:i/>
      <w:iCs/>
      <w:color w:val="0F4761" w:themeColor="accent1" w:themeShade="BF"/>
    </w:rPr>
  </w:style>
  <w:style w:type="character" w:styleId="Erottuvaviittaus">
    <w:name w:val="Intense Reference"/>
    <w:basedOn w:val="Kappaleenoletusfontti"/>
    <w:uiPriority w:val="32"/>
    <w:qFormat/>
    <w:rsid w:val="00887B76"/>
    <w:rPr>
      <w:b/>
      <w:bCs/>
      <w:smallCaps/>
      <w:color w:val="0F4761" w:themeColor="accent1" w:themeShade="BF"/>
      <w:spacing w:val="5"/>
    </w:rPr>
  </w:style>
  <w:style w:type="paragraph" w:styleId="NormaaliWWW">
    <w:name w:val="Normal (Web)"/>
    <w:basedOn w:val="Normaali"/>
    <w:uiPriority w:val="99"/>
    <w:semiHidden/>
    <w:unhideWhenUsed/>
    <w:rsid w:val="00887B76"/>
    <w:pPr>
      <w:spacing w:before="100" w:beforeAutospacing="1" w:after="100" w:afterAutospacing="1" w:line="240" w:lineRule="auto"/>
    </w:pPr>
    <w:rPr>
      <w:rFonts w:ascii="Times New Roman" w:eastAsia="Times New Roman" w:hAnsi="Times New Roman" w:cs="Times New Roman"/>
      <w:kern w:val="0"/>
      <w:sz w:val="24"/>
      <w:szCs w:val="24"/>
      <w:lang w:eastAsia="fi-FI"/>
    </w:rPr>
  </w:style>
  <w:style w:type="table" w:styleId="TaulukkoRuudukko">
    <w:name w:val="Table Grid"/>
    <w:basedOn w:val="Normaalitaulukko"/>
    <w:uiPriority w:val="39"/>
    <w:rsid w:val="00455A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ki">
    <w:name w:val="Hyperlink"/>
    <w:basedOn w:val="Kappaleenoletusfontti"/>
    <w:uiPriority w:val="99"/>
    <w:unhideWhenUsed/>
    <w:rsid w:val="00A42F1D"/>
    <w:rPr>
      <w:color w:val="467886" w:themeColor="hyperlink"/>
      <w:u w:val="single"/>
    </w:rPr>
  </w:style>
  <w:style w:type="character" w:styleId="Ratkaisematonmaininta">
    <w:name w:val="Unresolved Mention"/>
    <w:basedOn w:val="Kappaleenoletusfontti"/>
    <w:uiPriority w:val="99"/>
    <w:semiHidden/>
    <w:unhideWhenUsed/>
    <w:rsid w:val="00A42F1D"/>
    <w:rPr>
      <w:color w:val="605E5C"/>
      <w:shd w:val="clear" w:color="auto" w:fill="E1DFDD"/>
    </w:rPr>
  </w:style>
  <w:style w:type="paragraph" w:styleId="Sisllysluettelonotsikko">
    <w:name w:val="TOC Heading"/>
    <w:basedOn w:val="Otsikko1"/>
    <w:next w:val="Normaali"/>
    <w:uiPriority w:val="39"/>
    <w:unhideWhenUsed/>
    <w:qFormat/>
    <w:rsid w:val="00926344"/>
    <w:pPr>
      <w:spacing w:before="240" w:after="0"/>
      <w:outlineLvl w:val="9"/>
    </w:pPr>
    <w:rPr>
      <w:kern w:val="0"/>
      <w:sz w:val="32"/>
      <w:szCs w:val="32"/>
      <w:lang w:eastAsia="fi-FI"/>
      <w14:ligatures w14:val="none"/>
    </w:rPr>
  </w:style>
  <w:style w:type="paragraph" w:styleId="Sisluet1">
    <w:name w:val="toc 1"/>
    <w:basedOn w:val="Normaali"/>
    <w:next w:val="Normaali"/>
    <w:autoRedefine/>
    <w:uiPriority w:val="39"/>
    <w:unhideWhenUsed/>
    <w:rsid w:val="00926344"/>
    <w:pPr>
      <w:spacing w:after="100"/>
    </w:pPr>
  </w:style>
  <w:style w:type="paragraph" w:styleId="Sisluet2">
    <w:name w:val="toc 2"/>
    <w:basedOn w:val="Normaali"/>
    <w:next w:val="Normaali"/>
    <w:autoRedefine/>
    <w:uiPriority w:val="39"/>
    <w:unhideWhenUsed/>
    <w:rsid w:val="00926344"/>
    <w:pPr>
      <w:spacing w:after="100"/>
      <w:ind w:left="220"/>
    </w:pPr>
  </w:style>
  <w:style w:type="paragraph" w:styleId="Sisluet3">
    <w:name w:val="toc 3"/>
    <w:basedOn w:val="Normaali"/>
    <w:next w:val="Normaali"/>
    <w:autoRedefine/>
    <w:uiPriority w:val="39"/>
    <w:unhideWhenUsed/>
    <w:rsid w:val="00926344"/>
    <w:pPr>
      <w:spacing w:after="100"/>
      <w:ind w:left="440"/>
    </w:pPr>
  </w:style>
  <w:style w:type="paragraph" w:styleId="Eivli">
    <w:name w:val="No Spacing"/>
    <w:link w:val="EivliChar"/>
    <w:uiPriority w:val="1"/>
    <w:qFormat/>
    <w:rsid w:val="00A11C31"/>
    <w:pPr>
      <w:spacing w:after="0" w:line="240" w:lineRule="auto"/>
    </w:pPr>
    <w:rPr>
      <w:rFonts w:eastAsiaTheme="minorEastAsia"/>
      <w:kern w:val="0"/>
      <w:lang w:eastAsia="fi-FI"/>
      <w14:ligatures w14:val="none"/>
    </w:rPr>
  </w:style>
  <w:style w:type="character" w:customStyle="1" w:styleId="EivliChar">
    <w:name w:val="Ei väliä Char"/>
    <w:basedOn w:val="Kappaleenoletusfontti"/>
    <w:link w:val="Eivli"/>
    <w:uiPriority w:val="1"/>
    <w:rsid w:val="00A11C31"/>
    <w:rPr>
      <w:rFonts w:eastAsiaTheme="minorEastAsia"/>
      <w:kern w:val="0"/>
      <w:lang w:eastAsia="fi-FI"/>
      <w14:ligatures w14:val="none"/>
    </w:rPr>
  </w:style>
  <w:style w:type="character" w:styleId="Voimakas">
    <w:name w:val="Strong"/>
    <w:basedOn w:val="Kappaleenoletusfontti"/>
    <w:uiPriority w:val="22"/>
    <w:qFormat/>
    <w:rsid w:val="00FF4FA4"/>
    <w:rPr>
      <w:b/>
      <w:bCs/>
    </w:rPr>
  </w:style>
  <w:style w:type="paragraph" w:styleId="Sisluet4">
    <w:name w:val="toc 4"/>
    <w:basedOn w:val="Normaali"/>
    <w:next w:val="Normaali"/>
    <w:autoRedefine/>
    <w:uiPriority w:val="39"/>
    <w:unhideWhenUsed/>
    <w:rsid w:val="009B3712"/>
    <w:pPr>
      <w:spacing w:after="100" w:line="278" w:lineRule="auto"/>
      <w:ind w:left="720"/>
    </w:pPr>
    <w:rPr>
      <w:rFonts w:eastAsiaTheme="minorEastAsia"/>
      <w:sz w:val="24"/>
      <w:szCs w:val="24"/>
      <w:lang w:eastAsia="fi-FI"/>
    </w:rPr>
  </w:style>
  <w:style w:type="paragraph" w:styleId="Sisluet5">
    <w:name w:val="toc 5"/>
    <w:basedOn w:val="Normaali"/>
    <w:next w:val="Normaali"/>
    <w:autoRedefine/>
    <w:uiPriority w:val="39"/>
    <w:unhideWhenUsed/>
    <w:rsid w:val="009B3712"/>
    <w:pPr>
      <w:spacing w:after="100" w:line="278" w:lineRule="auto"/>
      <w:ind w:left="960"/>
    </w:pPr>
    <w:rPr>
      <w:rFonts w:eastAsiaTheme="minorEastAsia"/>
      <w:sz w:val="24"/>
      <w:szCs w:val="24"/>
      <w:lang w:eastAsia="fi-FI"/>
    </w:rPr>
  </w:style>
  <w:style w:type="paragraph" w:styleId="Sisluet6">
    <w:name w:val="toc 6"/>
    <w:basedOn w:val="Normaali"/>
    <w:next w:val="Normaali"/>
    <w:autoRedefine/>
    <w:uiPriority w:val="39"/>
    <w:unhideWhenUsed/>
    <w:rsid w:val="009B3712"/>
    <w:pPr>
      <w:spacing w:after="100" w:line="278" w:lineRule="auto"/>
      <w:ind w:left="1200"/>
    </w:pPr>
    <w:rPr>
      <w:rFonts w:eastAsiaTheme="minorEastAsia"/>
      <w:sz w:val="24"/>
      <w:szCs w:val="24"/>
      <w:lang w:eastAsia="fi-FI"/>
    </w:rPr>
  </w:style>
  <w:style w:type="paragraph" w:styleId="Sisluet7">
    <w:name w:val="toc 7"/>
    <w:basedOn w:val="Normaali"/>
    <w:next w:val="Normaali"/>
    <w:autoRedefine/>
    <w:uiPriority w:val="39"/>
    <w:unhideWhenUsed/>
    <w:rsid w:val="009B3712"/>
    <w:pPr>
      <w:spacing w:after="100" w:line="278" w:lineRule="auto"/>
      <w:ind w:left="1440"/>
    </w:pPr>
    <w:rPr>
      <w:rFonts w:eastAsiaTheme="minorEastAsia"/>
      <w:sz w:val="24"/>
      <w:szCs w:val="24"/>
      <w:lang w:eastAsia="fi-FI"/>
    </w:rPr>
  </w:style>
  <w:style w:type="paragraph" w:styleId="Sisluet8">
    <w:name w:val="toc 8"/>
    <w:basedOn w:val="Normaali"/>
    <w:next w:val="Normaali"/>
    <w:autoRedefine/>
    <w:uiPriority w:val="39"/>
    <w:unhideWhenUsed/>
    <w:rsid w:val="009B3712"/>
    <w:pPr>
      <w:spacing w:after="100" w:line="278" w:lineRule="auto"/>
      <w:ind w:left="1680"/>
    </w:pPr>
    <w:rPr>
      <w:rFonts w:eastAsiaTheme="minorEastAsia"/>
      <w:sz w:val="24"/>
      <w:szCs w:val="24"/>
      <w:lang w:eastAsia="fi-FI"/>
    </w:rPr>
  </w:style>
  <w:style w:type="paragraph" w:styleId="Sisluet9">
    <w:name w:val="toc 9"/>
    <w:basedOn w:val="Normaali"/>
    <w:next w:val="Normaali"/>
    <w:autoRedefine/>
    <w:uiPriority w:val="39"/>
    <w:unhideWhenUsed/>
    <w:rsid w:val="009B3712"/>
    <w:pPr>
      <w:spacing w:after="100" w:line="278" w:lineRule="auto"/>
      <w:ind w:left="1920"/>
    </w:pPr>
    <w:rPr>
      <w:rFonts w:eastAsiaTheme="minorEastAsia"/>
      <w:sz w:val="24"/>
      <w:szCs w:val="24"/>
      <w:lang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40075">
      <w:bodyDiv w:val="1"/>
      <w:marLeft w:val="0"/>
      <w:marRight w:val="0"/>
      <w:marTop w:val="0"/>
      <w:marBottom w:val="0"/>
      <w:divBdr>
        <w:top w:val="none" w:sz="0" w:space="0" w:color="auto"/>
        <w:left w:val="none" w:sz="0" w:space="0" w:color="auto"/>
        <w:bottom w:val="none" w:sz="0" w:space="0" w:color="auto"/>
        <w:right w:val="none" w:sz="0" w:space="0" w:color="auto"/>
      </w:divBdr>
    </w:div>
    <w:div w:id="68697000">
      <w:bodyDiv w:val="1"/>
      <w:marLeft w:val="0"/>
      <w:marRight w:val="0"/>
      <w:marTop w:val="0"/>
      <w:marBottom w:val="0"/>
      <w:divBdr>
        <w:top w:val="none" w:sz="0" w:space="0" w:color="auto"/>
        <w:left w:val="none" w:sz="0" w:space="0" w:color="auto"/>
        <w:bottom w:val="none" w:sz="0" w:space="0" w:color="auto"/>
        <w:right w:val="none" w:sz="0" w:space="0" w:color="auto"/>
      </w:divBdr>
      <w:divsChild>
        <w:div w:id="1658222437">
          <w:marLeft w:val="0"/>
          <w:marRight w:val="0"/>
          <w:marTop w:val="0"/>
          <w:marBottom w:val="0"/>
          <w:divBdr>
            <w:top w:val="none" w:sz="0" w:space="0" w:color="auto"/>
            <w:left w:val="none" w:sz="0" w:space="0" w:color="auto"/>
            <w:bottom w:val="none" w:sz="0" w:space="0" w:color="auto"/>
            <w:right w:val="none" w:sz="0" w:space="0" w:color="auto"/>
          </w:divBdr>
          <w:divsChild>
            <w:div w:id="144299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77430">
      <w:bodyDiv w:val="1"/>
      <w:marLeft w:val="0"/>
      <w:marRight w:val="0"/>
      <w:marTop w:val="0"/>
      <w:marBottom w:val="0"/>
      <w:divBdr>
        <w:top w:val="none" w:sz="0" w:space="0" w:color="auto"/>
        <w:left w:val="none" w:sz="0" w:space="0" w:color="auto"/>
        <w:bottom w:val="none" w:sz="0" w:space="0" w:color="auto"/>
        <w:right w:val="none" w:sz="0" w:space="0" w:color="auto"/>
      </w:divBdr>
    </w:div>
    <w:div w:id="98989457">
      <w:bodyDiv w:val="1"/>
      <w:marLeft w:val="0"/>
      <w:marRight w:val="0"/>
      <w:marTop w:val="0"/>
      <w:marBottom w:val="0"/>
      <w:divBdr>
        <w:top w:val="none" w:sz="0" w:space="0" w:color="auto"/>
        <w:left w:val="none" w:sz="0" w:space="0" w:color="auto"/>
        <w:bottom w:val="none" w:sz="0" w:space="0" w:color="auto"/>
        <w:right w:val="none" w:sz="0" w:space="0" w:color="auto"/>
      </w:divBdr>
      <w:divsChild>
        <w:div w:id="420219254">
          <w:marLeft w:val="0"/>
          <w:marRight w:val="0"/>
          <w:marTop w:val="0"/>
          <w:marBottom w:val="0"/>
          <w:divBdr>
            <w:top w:val="none" w:sz="0" w:space="0" w:color="auto"/>
            <w:left w:val="none" w:sz="0" w:space="0" w:color="auto"/>
            <w:bottom w:val="none" w:sz="0" w:space="0" w:color="auto"/>
            <w:right w:val="none" w:sz="0" w:space="0" w:color="auto"/>
          </w:divBdr>
        </w:div>
      </w:divsChild>
    </w:div>
    <w:div w:id="111285628">
      <w:bodyDiv w:val="1"/>
      <w:marLeft w:val="0"/>
      <w:marRight w:val="0"/>
      <w:marTop w:val="0"/>
      <w:marBottom w:val="0"/>
      <w:divBdr>
        <w:top w:val="none" w:sz="0" w:space="0" w:color="auto"/>
        <w:left w:val="none" w:sz="0" w:space="0" w:color="auto"/>
        <w:bottom w:val="none" w:sz="0" w:space="0" w:color="auto"/>
        <w:right w:val="none" w:sz="0" w:space="0" w:color="auto"/>
      </w:divBdr>
      <w:divsChild>
        <w:div w:id="1055352743">
          <w:marLeft w:val="0"/>
          <w:marRight w:val="0"/>
          <w:marTop w:val="0"/>
          <w:marBottom w:val="0"/>
          <w:divBdr>
            <w:top w:val="none" w:sz="0" w:space="0" w:color="auto"/>
            <w:left w:val="none" w:sz="0" w:space="0" w:color="auto"/>
            <w:bottom w:val="none" w:sz="0" w:space="0" w:color="auto"/>
            <w:right w:val="none" w:sz="0" w:space="0" w:color="auto"/>
          </w:divBdr>
          <w:divsChild>
            <w:div w:id="47483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67621">
      <w:bodyDiv w:val="1"/>
      <w:marLeft w:val="0"/>
      <w:marRight w:val="0"/>
      <w:marTop w:val="0"/>
      <w:marBottom w:val="0"/>
      <w:divBdr>
        <w:top w:val="none" w:sz="0" w:space="0" w:color="auto"/>
        <w:left w:val="none" w:sz="0" w:space="0" w:color="auto"/>
        <w:bottom w:val="none" w:sz="0" w:space="0" w:color="auto"/>
        <w:right w:val="none" w:sz="0" w:space="0" w:color="auto"/>
      </w:divBdr>
    </w:div>
    <w:div w:id="208802807">
      <w:bodyDiv w:val="1"/>
      <w:marLeft w:val="0"/>
      <w:marRight w:val="0"/>
      <w:marTop w:val="0"/>
      <w:marBottom w:val="0"/>
      <w:divBdr>
        <w:top w:val="none" w:sz="0" w:space="0" w:color="auto"/>
        <w:left w:val="none" w:sz="0" w:space="0" w:color="auto"/>
        <w:bottom w:val="none" w:sz="0" w:space="0" w:color="auto"/>
        <w:right w:val="none" w:sz="0" w:space="0" w:color="auto"/>
      </w:divBdr>
    </w:div>
    <w:div w:id="212891016">
      <w:bodyDiv w:val="1"/>
      <w:marLeft w:val="0"/>
      <w:marRight w:val="0"/>
      <w:marTop w:val="0"/>
      <w:marBottom w:val="0"/>
      <w:divBdr>
        <w:top w:val="none" w:sz="0" w:space="0" w:color="auto"/>
        <w:left w:val="none" w:sz="0" w:space="0" w:color="auto"/>
        <w:bottom w:val="none" w:sz="0" w:space="0" w:color="auto"/>
        <w:right w:val="none" w:sz="0" w:space="0" w:color="auto"/>
      </w:divBdr>
      <w:divsChild>
        <w:div w:id="369499555">
          <w:marLeft w:val="0"/>
          <w:marRight w:val="0"/>
          <w:marTop w:val="0"/>
          <w:marBottom w:val="0"/>
          <w:divBdr>
            <w:top w:val="none" w:sz="0" w:space="0" w:color="auto"/>
            <w:left w:val="none" w:sz="0" w:space="0" w:color="auto"/>
            <w:bottom w:val="none" w:sz="0" w:space="0" w:color="auto"/>
            <w:right w:val="none" w:sz="0" w:space="0" w:color="auto"/>
          </w:divBdr>
        </w:div>
      </w:divsChild>
    </w:div>
    <w:div w:id="235750463">
      <w:bodyDiv w:val="1"/>
      <w:marLeft w:val="0"/>
      <w:marRight w:val="0"/>
      <w:marTop w:val="0"/>
      <w:marBottom w:val="0"/>
      <w:divBdr>
        <w:top w:val="none" w:sz="0" w:space="0" w:color="auto"/>
        <w:left w:val="none" w:sz="0" w:space="0" w:color="auto"/>
        <w:bottom w:val="none" w:sz="0" w:space="0" w:color="auto"/>
        <w:right w:val="none" w:sz="0" w:space="0" w:color="auto"/>
      </w:divBdr>
    </w:div>
    <w:div w:id="271592111">
      <w:bodyDiv w:val="1"/>
      <w:marLeft w:val="0"/>
      <w:marRight w:val="0"/>
      <w:marTop w:val="0"/>
      <w:marBottom w:val="0"/>
      <w:divBdr>
        <w:top w:val="none" w:sz="0" w:space="0" w:color="auto"/>
        <w:left w:val="none" w:sz="0" w:space="0" w:color="auto"/>
        <w:bottom w:val="none" w:sz="0" w:space="0" w:color="auto"/>
        <w:right w:val="none" w:sz="0" w:space="0" w:color="auto"/>
      </w:divBdr>
      <w:divsChild>
        <w:div w:id="1106928400">
          <w:marLeft w:val="0"/>
          <w:marRight w:val="0"/>
          <w:marTop w:val="0"/>
          <w:marBottom w:val="0"/>
          <w:divBdr>
            <w:top w:val="none" w:sz="0" w:space="0" w:color="auto"/>
            <w:left w:val="none" w:sz="0" w:space="0" w:color="auto"/>
            <w:bottom w:val="none" w:sz="0" w:space="0" w:color="auto"/>
            <w:right w:val="none" w:sz="0" w:space="0" w:color="auto"/>
          </w:divBdr>
        </w:div>
      </w:divsChild>
    </w:div>
    <w:div w:id="273943646">
      <w:bodyDiv w:val="1"/>
      <w:marLeft w:val="0"/>
      <w:marRight w:val="0"/>
      <w:marTop w:val="0"/>
      <w:marBottom w:val="0"/>
      <w:divBdr>
        <w:top w:val="none" w:sz="0" w:space="0" w:color="auto"/>
        <w:left w:val="none" w:sz="0" w:space="0" w:color="auto"/>
        <w:bottom w:val="none" w:sz="0" w:space="0" w:color="auto"/>
        <w:right w:val="none" w:sz="0" w:space="0" w:color="auto"/>
      </w:divBdr>
    </w:div>
    <w:div w:id="315188516">
      <w:bodyDiv w:val="1"/>
      <w:marLeft w:val="0"/>
      <w:marRight w:val="0"/>
      <w:marTop w:val="0"/>
      <w:marBottom w:val="0"/>
      <w:divBdr>
        <w:top w:val="none" w:sz="0" w:space="0" w:color="auto"/>
        <w:left w:val="none" w:sz="0" w:space="0" w:color="auto"/>
        <w:bottom w:val="none" w:sz="0" w:space="0" w:color="auto"/>
        <w:right w:val="none" w:sz="0" w:space="0" w:color="auto"/>
      </w:divBdr>
    </w:div>
    <w:div w:id="341905191">
      <w:bodyDiv w:val="1"/>
      <w:marLeft w:val="0"/>
      <w:marRight w:val="0"/>
      <w:marTop w:val="0"/>
      <w:marBottom w:val="0"/>
      <w:divBdr>
        <w:top w:val="none" w:sz="0" w:space="0" w:color="auto"/>
        <w:left w:val="none" w:sz="0" w:space="0" w:color="auto"/>
        <w:bottom w:val="none" w:sz="0" w:space="0" w:color="auto"/>
        <w:right w:val="none" w:sz="0" w:space="0" w:color="auto"/>
      </w:divBdr>
    </w:div>
    <w:div w:id="346912516">
      <w:bodyDiv w:val="1"/>
      <w:marLeft w:val="0"/>
      <w:marRight w:val="0"/>
      <w:marTop w:val="0"/>
      <w:marBottom w:val="0"/>
      <w:divBdr>
        <w:top w:val="none" w:sz="0" w:space="0" w:color="auto"/>
        <w:left w:val="none" w:sz="0" w:space="0" w:color="auto"/>
        <w:bottom w:val="none" w:sz="0" w:space="0" w:color="auto"/>
        <w:right w:val="none" w:sz="0" w:space="0" w:color="auto"/>
      </w:divBdr>
      <w:divsChild>
        <w:div w:id="1346908954">
          <w:marLeft w:val="0"/>
          <w:marRight w:val="0"/>
          <w:marTop w:val="0"/>
          <w:marBottom w:val="0"/>
          <w:divBdr>
            <w:top w:val="none" w:sz="0" w:space="0" w:color="auto"/>
            <w:left w:val="none" w:sz="0" w:space="0" w:color="auto"/>
            <w:bottom w:val="none" w:sz="0" w:space="0" w:color="auto"/>
            <w:right w:val="none" w:sz="0" w:space="0" w:color="auto"/>
          </w:divBdr>
        </w:div>
      </w:divsChild>
    </w:div>
    <w:div w:id="382218458">
      <w:bodyDiv w:val="1"/>
      <w:marLeft w:val="0"/>
      <w:marRight w:val="0"/>
      <w:marTop w:val="0"/>
      <w:marBottom w:val="0"/>
      <w:divBdr>
        <w:top w:val="none" w:sz="0" w:space="0" w:color="auto"/>
        <w:left w:val="none" w:sz="0" w:space="0" w:color="auto"/>
        <w:bottom w:val="none" w:sz="0" w:space="0" w:color="auto"/>
        <w:right w:val="none" w:sz="0" w:space="0" w:color="auto"/>
      </w:divBdr>
      <w:divsChild>
        <w:div w:id="463549117">
          <w:marLeft w:val="0"/>
          <w:marRight w:val="0"/>
          <w:marTop w:val="0"/>
          <w:marBottom w:val="0"/>
          <w:divBdr>
            <w:top w:val="none" w:sz="0" w:space="0" w:color="auto"/>
            <w:left w:val="none" w:sz="0" w:space="0" w:color="auto"/>
            <w:bottom w:val="none" w:sz="0" w:space="0" w:color="auto"/>
            <w:right w:val="none" w:sz="0" w:space="0" w:color="auto"/>
          </w:divBdr>
          <w:divsChild>
            <w:div w:id="59953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687635">
      <w:bodyDiv w:val="1"/>
      <w:marLeft w:val="0"/>
      <w:marRight w:val="0"/>
      <w:marTop w:val="0"/>
      <w:marBottom w:val="0"/>
      <w:divBdr>
        <w:top w:val="none" w:sz="0" w:space="0" w:color="auto"/>
        <w:left w:val="none" w:sz="0" w:space="0" w:color="auto"/>
        <w:bottom w:val="none" w:sz="0" w:space="0" w:color="auto"/>
        <w:right w:val="none" w:sz="0" w:space="0" w:color="auto"/>
      </w:divBdr>
    </w:div>
    <w:div w:id="428165535">
      <w:bodyDiv w:val="1"/>
      <w:marLeft w:val="0"/>
      <w:marRight w:val="0"/>
      <w:marTop w:val="0"/>
      <w:marBottom w:val="0"/>
      <w:divBdr>
        <w:top w:val="none" w:sz="0" w:space="0" w:color="auto"/>
        <w:left w:val="none" w:sz="0" w:space="0" w:color="auto"/>
        <w:bottom w:val="none" w:sz="0" w:space="0" w:color="auto"/>
        <w:right w:val="none" w:sz="0" w:space="0" w:color="auto"/>
      </w:divBdr>
      <w:divsChild>
        <w:div w:id="1639338787">
          <w:marLeft w:val="0"/>
          <w:marRight w:val="0"/>
          <w:marTop w:val="0"/>
          <w:marBottom w:val="0"/>
          <w:divBdr>
            <w:top w:val="none" w:sz="0" w:space="0" w:color="auto"/>
            <w:left w:val="none" w:sz="0" w:space="0" w:color="auto"/>
            <w:bottom w:val="none" w:sz="0" w:space="0" w:color="auto"/>
            <w:right w:val="none" w:sz="0" w:space="0" w:color="auto"/>
          </w:divBdr>
        </w:div>
      </w:divsChild>
    </w:div>
    <w:div w:id="462620460">
      <w:bodyDiv w:val="1"/>
      <w:marLeft w:val="0"/>
      <w:marRight w:val="0"/>
      <w:marTop w:val="0"/>
      <w:marBottom w:val="0"/>
      <w:divBdr>
        <w:top w:val="none" w:sz="0" w:space="0" w:color="auto"/>
        <w:left w:val="none" w:sz="0" w:space="0" w:color="auto"/>
        <w:bottom w:val="none" w:sz="0" w:space="0" w:color="auto"/>
        <w:right w:val="none" w:sz="0" w:space="0" w:color="auto"/>
      </w:divBdr>
    </w:div>
    <w:div w:id="517162368">
      <w:bodyDiv w:val="1"/>
      <w:marLeft w:val="0"/>
      <w:marRight w:val="0"/>
      <w:marTop w:val="0"/>
      <w:marBottom w:val="0"/>
      <w:divBdr>
        <w:top w:val="none" w:sz="0" w:space="0" w:color="auto"/>
        <w:left w:val="none" w:sz="0" w:space="0" w:color="auto"/>
        <w:bottom w:val="none" w:sz="0" w:space="0" w:color="auto"/>
        <w:right w:val="none" w:sz="0" w:space="0" w:color="auto"/>
      </w:divBdr>
      <w:divsChild>
        <w:div w:id="176577647">
          <w:marLeft w:val="0"/>
          <w:marRight w:val="0"/>
          <w:marTop w:val="0"/>
          <w:marBottom w:val="0"/>
          <w:divBdr>
            <w:top w:val="none" w:sz="0" w:space="0" w:color="auto"/>
            <w:left w:val="none" w:sz="0" w:space="0" w:color="auto"/>
            <w:bottom w:val="none" w:sz="0" w:space="0" w:color="auto"/>
            <w:right w:val="none" w:sz="0" w:space="0" w:color="auto"/>
          </w:divBdr>
          <w:divsChild>
            <w:div w:id="69115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412476">
      <w:bodyDiv w:val="1"/>
      <w:marLeft w:val="0"/>
      <w:marRight w:val="0"/>
      <w:marTop w:val="0"/>
      <w:marBottom w:val="0"/>
      <w:divBdr>
        <w:top w:val="none" w:sz="0" w:space="0" w:color="auto"/>
        <w:left w:val="none" w:sz="0" w:space="0" w:color="auto"/>
        <w:bottom w:val="none" w:sz="0" w:space="0" w:color="auto"/>
        <w:right w:val="none" w:sz="0" w:space="0" w:color="auto"/>
      </w:divBdr>
    </w:div>
    <w:div w:id="586496453">
      <w:bodyDiv w:val="1"/>
      <w:marLeft w:val="0"/>
      <w:marRight w:val="0"/>
      <w:marTop w:val="0"/>
      <w:marBottom w:val="0"/>
      <w:divBdr>
        <w:top w:val="none" w:sz="0" w:space="0" w:color="auto"/>
        <w:left w:val="none" w:sz="0" w:space="0" w:color="auto"/>
        <w:bottom w:val="none" w:sz="0" w:space="0" w:color="auto"/>
        <w:right w:val="none" w:sz="0" w:space="0" w:color="auto"/>
      </w:divBdr>
    </w:div>
    <w:div w:id="589506915">
      <w:bodyDiv w:val="1"/>
      <w:marLeft w:val="0"/>
      <w:marRight w:val="0"/>
      <w:marTop w:val="0"/>
      <w:marBottom w:val="0"/>
      <w:divBdr>
        <w:top w:val="none" w:sz="0" w:space="0" w:color="auto"/>
        <w:left w:val="none" w:sz="0" w:space="0" w:color="auto"/>
        <w:bottom w:val="none" w:sz="0" w:space="0" w:color="auto"/>
        <w:right w:val="none" w:sz="0" w:space="0" w:color="auto"/>
      </w:divBdr>
      <w:divsChild>
        <w:div w:id="744435">
          <w:marLeft w:val="0"/>
          <w:marRight w:val="0"/>
          <w:marTop w:val="0"/>
          <w:marBottom w:val="0"/>
          <w:divBdr>
            <w:top w:val="none" w:sz="0" w:space="0" w:color="auto"/>
            <w:left w:val="none" w:sz="0" w:space="0" w:color="auto"/>
            <w:bottom w:val="none" w:sz="0" w:space="0" w:color="auto"/>
            <w:right w:val="none" w:sz="0" w:space="0" w:color="auto"/>
          </w:divBdr>
        </w:div>
      </w:divsChild>
    </w:div>
    <w:div w:id="621227608">
      <w:bodyDiv w:val="1"/>
      <w:marLeft w:val="0"/>
      <w:marRight w:val="0"/>
      <w:marTop w:val="0"/>
      <w:marBottom w:val="0"/>
      <w:divBdr>
        <w:top w:val="none" w:sz="0" w:space="0" w:color="auto"/>
        <w:left w:val="none" w:sz="0" w:space="0" w:color="auto"/>
        <w:bottom w:val="none" w:sz="0" w:space="0" w:color="auto"/>
        <w:right w:val="none" w:sz="0" w:space="0" w:color="auto"/>
      </w:divBdr>
    </w:div>
    <w:div w:id="627009191">
      <w:bodyDiv w:val="1"/>
      <w:marLeft w:val="0"/>
      <w:marRight w:val="0"/>
      <w:marTop w:val="0"/>
      <w:marBottom w:val="0"/>
      <w:divBdr>
        <w:top w:val="none" w:sz="0" w:space="0" w:color="auto"/>
        <w:left w:val="none" w:sz="0" w:space="0" w:color="auto"/>
        <w:bottom w:val="none" w:sz="0" w:space="0" w:color="auto"/>
        <w:right w:val="none" w:sz="0" w:space="0" w:color="auto"/>
      </w:divBdr>
    </w:div>
    <w:div w:id="649554680">
      <w:bodyDiv w:val="1"/>
      <w:marLeft w:val="0"/>
      <w:marRight w:val="0"/>
      <w:marTop w:val="0"/>
      <w:marBottom w:val="0"/>
      <w:divBdr>
        <w:top w:val="none" w:sz="0" w:space="0" w:color="auto"/>
        <w:left w:val="none" w:sz="0" w:space="0" w:color="auto"/>
        <w:bottom w:val="none" w:sz="0" w:space="0" w:color="auto"/>
        <w:right w:val="none" w:sz="0" w:space="0" w:color="auto"/>
      </w:divBdr>
    </w:div>
    <w:div w:id="668993369">
      <w:bodyDiv w:val="1"/>
      <w:marLeft w:val="0"/>
      <w:marRight w:val="0"/>
      <w:marTop w:val="0"/>
      <w:marBottom w:val="0"/>
      <w:divBdr>
        <w:top w:val="none" w:sz="0" w:space="0" w:color="auto"/>
        <w:left w:val="none" w:sz="0" w:space="0" w:color="auto"/>
        <w:bottom w:val="none" w:sz="0" w:space="0" w:color="auto"/>
        <w:right w:val="none" w:sz="0" w:space="0" w:color="auto"/>
      </w:divBdr>
    </w:div>
    <w:div w:id="680400619">
      <w:bodyDiv w:val="1"/>
      <w:marLeft w:val="0"/>
      <w:marRight w:val="0"/>
      <w:marTop w:val="0"/>
      <w:marBottom w:val="0"/>
      <w:divBdr>
        <w:top w:val="none" w:sz="0" w:space="0" w:color="auto"/>
        <w:left w:val="none" w:sz="0" w:space="0" w:color="auto"/>
        <w:bottom w:val="none" w:sz="0" w:space="0" w:color="auto"/>
        <w:right w:val="none" w:sz="0" w:space="0" w:color="auto"/>
      </w:divBdr>
      <w:divsChild>
        <w:div w:id="456264569">
          <w:marLeft w:val="0"/>
          <w:marRight w:val="0"/>
          <w:marTop w:val="0"/>
          <w:marBottom w:val="0"/>
          <w:divBdr>
            <w:top w:val="none" w:sz="0" w:space="0" w:color="auto"/>
            <w:left w:val="none" w:sz="0" w:space="0" w:color="auto"/>
            <w:bottom w:val="none" w:sz="0" w:space="0" w:color="auto"/>
            <w:right w:val="none" w:sz="0" w:space="0" w:color="auto"/>
          </w:divBdr>
        </w:div>
      </w:divsChild>
    </w:div>
    <w:div w:id="701441331">
      <w:bodyDiv w:val="1"/>
      <w:marLeft w:val="0"/>
      <w:marRight w:val="0"/>
      <w:marTop w:val="0"/>
      <w:marBottom w:val="0"/>
      <w:divBdr>
        <w:top w:val="none" w:sz="0" w:space="0" w:color="auto"/>
        <w:left w:val="none" w:sz="0" w:space="0" w:color="auto"/>
        <w:bottom w:val="none" w:sz="0" w:space="0" w:color="auto"/>
        <w:right w:val="none" w:sz="0" w:space="0" w:color="auto"/>
      </w:divBdr>
    </w:div>
    <w:div w:id="704136231">
      <w:bodyDiv w:val="1"/>
      <w:marLeft w:val="0"/>
      <w:marRight w:val="0"/>
      <w:marTop w:val="0"/>
      <w:marBottom w:val="0"/>
      <w:divBdr>
        <w:top w:val="none" w:sz="0" w:space="0" w:color="auto"/>
        <w:left w:val="none" w:sz="0" w:space="0" w:color="auto"/>
        <w:bottom w:val="none" w:sz="0" w:space="0" w:color="auto"/>
        <w:right w:val="none" w:sz="0" w:space="0" w:color="auto"/>
      </w:divBdr>
      <w:divsChild>
        <w:div w:id="1446460788">
          <w:marLeft w:val="0"/>
          <w:marRight w:val="0"/>
          <w:marTop w:val="0"/>
          <w:marBottom w:val="0"/>
          <w:divBdr>
            <w:top w:val="none" w:sz="0" w:space="0" w:color="auto"/>
            <w:left w:val="none" w:sz="0" w:space="0" w:color="auto"/>
            <w:bottom w:val="none" w:sz="0" w:space="0" w:color="auto"/>
            <w:right w:val="none" w:sz="0" w:space="0" w:color="auto"/>
          </w:divBdr>
        </w:div>
      </w:divsChild>
    </w:div>
    <w:div w:id="706294988">
      <w:bodyDiv w:val="1"/>
      <w:marLeft w:val="0"/>
      <w:marRight w:val="0"/>
      <w:marTop w:val="0"/>
      <w:marBottom w:val="0"/>
      <w:divBdr>
        <w:top w:val="none" w:sz="0" w:space="0" w:color="auto"/>
        <w:left w:val="none" w:sz="0" w:space="0" w:color="auto"/>
        <w:bottom w:val="none" w:sz="0" w:space="0" w:color="auto"/>
        <w:right w:val="none" w:sz="0" w:space="0" w:color="auto"/>
      </w:divBdr>
    </w:div>
    <w:div w:id="727384743">
      <w:bodyDiv w:val="1"/>
      <w:marLeft w:val="0"/>
      <w:marRight w:val="0"/>
      <w:marTop w:val="0"/>
      <w:marBottom w:val="0"/>
      <w:divBdr>
        <w:top w:val="none" w:sz="0" w:space="0" w:color="auto"/>
        <w:left w:val="none" w:sz="0" w:space="0" w:color="auto"/>
        <w:bottom w:val="none" w:sz="0" w:space="0" w:color="auto"/>
        <w:right w:val="none" w:sz="0" w:space="0" w:color="auto"/>
      </w:divBdr>
      <w:divsChild>
        <w:div w:id="85200631">
          <w:marLeft w:val="0"/>
          <w:marRight w:val="0"/>
          <w:marTop w:val="0"/>
          <w:marBottom w:val="0"/>
          <w:divBdr>
            <w:top w:val="none" w:sz="0" w:space="0" w:color="auto"/>
            <w:left w:val="none" w:sz="0" w:space="0" w:color="auto"/>
            <w:bottom w:val="none" w:sz="0" w:space="0" w:color="auto"/>
            <w:right w:val="none" w:sz="0" w:space="0" w:color="auto"/>
          </w:divBdr>
        </w:div>
      </w:divsChild>
    </w:div>
    <w:div w:id="727730809">
      <w:bodyDiv w:val="1"/>
      <w:marLeft w:val="0"/>
      <w:marRight w:val="0"/>
      <w:marTop w:val="0"/>
      <w:marBottom w:val="0"/>
      <w:divBdr>
        <w:top w:val="none" w:sz="0" w:space="0" w:color="auto"/>
        <w:left w:val="none" w:sz="0" w:space="0" w:color="auto"/>
        <w:bottom w:val="none" w:sz="0" w:space="0" w:color="auto"/>
        <w:right w:val="none" w:sz="0" w:space="0" w:color="auto"/>
      </w:divBdr>
      <w:divsChild>
        <w:div w:id="140537291">
          <w:marLeft w:val="0"/>
          <w:marRight w:val="0"/>
          <w:marTop w:val="0"/>
          <w:marBottom w:val="0"/>
          <w:divBdr>
            <w:top w:val="none" w:sz="0" w:space="0" w:color="auto"/>
            <w:left w:val="none" w:sz="0" w:space="0" w:color="auto"/>
            <w:bottom w:val="none" w:sz="0" w:space="0" w:color="auto"/>
            <w:right w:val="none" w:sz="0" w:space="0" w:color="auto"/>
          </w:divBdr>
          <w:divsChild>
            <w:div w:id="1292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397450">
      <w:bodyDiv w:val="1"/>
      <w:marLeft w:val="0"/>
      <w:marRight w:val="0"/>
      <w:marTop w:val="0"/>
      <w:marBottom w:val="0"/>
      <w:divBdr>
        <w:top w:val="none" w:sz="0" w:space="0" w:color="auto"/>
        <w:left w:val="none" w:sz="0" w:space="0" w:color="auto"/>
        <w:bottom w:val="none" w:sz="0" w:space="0" w:color="auto"/>
        <w:right w:val="none" w:sz="0" w:space="0" w:color="auto"/>
      </w:divBdr>
      <w:divsChild>
        <w:div w:id="1475440752">
          <w:marLeft w:val="0"/>
          <w:marRight w:val="0"/>
          <w:marTop w:val="0"/>
          <w:marBottom w:val="0"/>
          <w:divBdr>
            <w:top w:val="none" w:sz="0" w:space="0" w:color="auto"/>
            <w:left w:val="none" w:sz="0" w:space="0" w:color="auto"/>
            <w:bottom w:val="none" w:sz="0" w:space="0" w:color="auto"/>
            <w:right w:val="none" w:sz="0" w:space="0" w:color="auto"/>
          </w:divBdr>
        </w:div>
      </w:divsChild>
    </w:div>
    <w:div w:id="781191022">
      <w:bodyDiv w:val="1"/>
      <w:marLeft w:val="0"/>
      <w:marRight w:val="0"/>
      <w:marTop w:val="0"/>
      <w:marBottom w:val="0"/>
      <w:divBdr>
        <w:top w:val="none" w:sz="0" w:space="0" w:color="auto"/>
        <w:left w:val="none" w:sz="0" w:space="0" w:color="auto"/>
        <w:bottom w:val="none" w:sz="0" w:space="0" w:color="auto"/>
        <w:right w:val="none" w:sz="0" w:space="0" w:color="auto"/>
      </w:divBdr>
    </w:div>
    <w:div w:id="807165875">
      <w:bodyDiv w:val="1"/>
      <w:marLeft w:val="0"/>
      <w:marRight w:val="0"/>
      <w:marTop w:val="0"/>
      <w:marBottom w:val="0"/>
      <w:divBdr>
        <w:top w:val="none" w:sz="0" w:space="0" w:color="auto"/>
        <w:left w:val="none" w:sz="0" w:space="0" w:color="auto"/>
        <w:bottom w:val="none" w:sz="0" w:space="0" w:color="auto"/>
        <w:right w:val="none" w:sz="0" w:space="0" w:color="auto"/>
      </w:divBdr>
    </w:div>
    <w:div w:id="834300536">
      <w:bodyDiv w:val="1"/>
      <w:marLeft w:val="0"/>
      <w:marRight w:val="0"/>
      <w:marTop w:val="0"/>
      <w:marBottom w:val="0"/>
      <w:divBdr>
        <w:top w:val="none" w:sz="0" w:space="0" w:color="auto"/>
        <w:left w:val="none" w:sz="0" w:space="0" w:color="auto"/>
        <w:bottom w:val="none" w:sz="0" w:space="0" w:color="auto"/>
        <w:right w:val="none" w:sz="0" w:space="0" w:color="auto"/>
      </w:divBdr>
    </w:div>
    <w:div w:id="885799442">
      <w:bodyDiv w:val="1"/>
      <w:marLeft w:val="0"/>
      <w:marRight w:val="0"/>
      <w:marTop w:val="0"/>
      <w:marBottom w:val="0"/>
      <w:divBdr>
        <w:top w:val="none" w:sz="0" w:space="0" w:color="auto"/>
        <w:left w:val="none" w:sz="0" w:space="0" w:color="auto"/>
        <w:bottom w:val="none" w:sz="0" w:space="0" w:color="auto"/>
        <w:right w:val="none" w:sz="0" w:space="0" w:color="auto"/>
      </w:divBdr>
      <w:divsChild>
        <w:div w:id="338507564">
          <w:marLeft w:val="0"/>
          <w:marRight w:val="0"/>
          <w:marTop w:val="0"/>
          <w:marBottom w:val="0"/>
          <w:divBdr>
            <w:top w:val="none" w:sz="0" w:space="0" w:color="auto"/>
            <w:left w:val="none" w:sz="0" w:space="0" w:color="auto"/>
            <w:bottom w:val="none" w:sz="0" w:space="0" w:color="auto"/>
            <w:right w:val="none" w:sz="0" w:space="0" w:color="auto"/>
          </w:divBdr>
          <w:divsChild>
            <w:div w:id="858662341">
              <w:marLeft w:val="0"/>
              <w:marRight w:val="0"/>
              <w:marTop w:val="0"/>
              <w:marBottom w:val="0"/>
              <w:divBdr>
                <w:top w:val="none" w:sz="0" w:space="0" w:color="auto"/>
                <w:left w:val="none" w:sz="0" w:space="0" w:color="auto"/>
                <w:bottom w:val="none" w:sz="0" w:space="0" w:color="auto"/>
                <w:right w:val="none" w:sz="0" w:space="0" w:color="auto"/>
              </w:divBdr>
            </w:div>
          </w:divsChild>
        </w:div>
        <w:div w:id="2141070248">
          <w:marLeft w:val="0"/>
          <w:marRight w:val="891"/>
          <w:marTop w:val="0"/>
          <w:marBottom w:val="0"/>
          <w:divBdr>
            <w:top w:val="none" w:sz="0" w:space="0" w:color="auto"/>
            <w:left w:val="none" w:sz="0" w:space="0" w:color="auto"/>
            <w:bottom w:val="none" w:sz="0" w:space="0" w:color="auto"/>
            <w:right w:val="none" w:sz="0" w:space="0" w:color="auto"/>
          </w:divBdr>
          <w:divsChild>
            <w:div w:id="42592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783991">
      <w:bodyDiv w:val="1"/>
      <w:marLeft w:val="0"/>
      <w:marRight w:val="0"/>
      <w:marTop w:val="0"/>
      <w:marBottom w:val="0"/>
      <w:divBdr>
        <w:top w:val="none" w:sz="0" w:space="0" w:color="auto"/>
        <w:left w:val="none" w:sz="0" w:space="0" w:color="auto"/>
        <w:bottom w:val="none" w:sz="0" w:space="0" w:color="auto"/>
        <w:right w:val="none" w:sz="0" w:space="0" w:color="auto"/>
      </w:divBdr>
    </w:div>
    <w:div w:id="979068537">
      <w:bodyDiv w:val="1"/>
      <w:marLeft w:val="0"/>
      <w:marRight w:val="0"/>
      <w:marTop w:val="0"/>
      <w:marBottom w:val="0"/>
      <w:divBdr>
        <w:top w:val="none" w:sz="0" w:space="0" w:color="auto"/>
        <w:left w:val="none" w:sz="0" w:space="0" w:color="auto"/>
        <w:bottom w:val="none" w:sz="0" w:space="0" w:color="auto"/>
        <w:right w:val="none" w:sz="0" w:space="0" w:color="auto"/>
      </w:divBdr>
    </w:div>
    <w:div w:id="1006010234">
      <w:bodyDiv w:val="1"/>
      <w:marLeft w:val="0"/>
      <w:marRight w:val="0"/>
      <w:marTop w:val="0"/>
      <w:marBottom w:val="0"/>
      <w:divBdr>
        <w:top w:val="none" w:sz="0" w:space="0" w:color="auto"/>
        <w:left w:val="none" w:sz="0" w:space="0" w:color="auto"/>
        <w:bottom w:val="none" w:sz="0" w:space="0" w:color="auto"/>
        <w:right w:val="none" w:sz="0" w:space="0" w:color="auto"/>
      </w:divBdr>
    </w:div>
    <w:div w:id="1018002709">
      <w:bodyDiv w:val="1"/>
      <w:marLeft w:val="0"/>
      <w:marRight w:val="0"/>
      <w:marTop w:val="0"/>
      <w:marBottom w:val="0"/>
      <w:divBdr>
        <w:top w:val="none" w:sz="0" w:space="0" w:color="auto"/>
        <w:left w:val="none" w:sz="0" w:space="0" w:color="auto"/>
        <w:bottom w:val="none" w:sz="0" w:space="0" w:color="auto"/>
        <w:right w:val="none" w:sz="0" w:space="0" w:color="auto"/>
      </w:divBdr>
    </w:div>
    <w:div w:id="1023672815">
      <w:bodyDiv w:val="1"/>
      <w:marLeft w:val="0"/>
      <w:marRight w:val="0"/>
      <w:marTop w:val="0"/>
      <w:marBottom w:val="0"/>
      <w:divBdr>
        <w:top w:val="none" w:sz="0" w:space="0" w:color="auto"/>
        <w:left w:val="none" w:sz="0" w:space="0" w:color="auto"/>
        <w:bottom w:val="none" w:sz="0" w:space="0" w:color="auto"/>
        <w:right w:val="none" w:sz="0" w:space="0" w:color="auto"/>
      </w:divBdr>
    </w:div>
    <w:div w:id="1060639489">
      <w:bodyDiv w:val="1"/>
      <w:marLeft w:val="0"/>
      <w:marRight w:val="0"/>
      <w:marTop w:val="0"/>
      <w:marBottom w:val="0"/>
      <w:divBdr>
        <w:top w:val="none" w:sz="0" w:space="0" w:color="auto"/>
        <w:left w:val="none" w:sz="0" w:space="0" w:color="auto"/>
        <w:bottom w:val="none" w:sz="0" w:space="0" w:color="auto"/>
        <w:right w:val="none" w:sz="0" w:space="0" w:color="auto"/>
      </w:divBdr>
    </w:div>
    <w:div w:id="1069502358">
      <w:bodyDiv w:val="1"/>
      <w:marLeft w:val="0"/>
      <w:marRight w:val="0"/>
      <w:marTop w:val="0"/>
      <w:marBottom w:val="0"/>
      <w:divBdr>
        <w:top w:val="none" w:sz="0" w:space="0" w:color="auto"/>
        <w:left w:val="none" w:sz="0" w:space="0" w:color="auto"/>
        <w:bottom w:val="none" w:sz="0" w:space="0" w:color="auto"/>
        <w:right w:val="none" w:sz="0" w:space="0" w:color="auto"/>
      </w:divBdr>
    </w:div>
    <w:div w:id="1070228093">
      <w:bodyDiv w:val="1"/>
      <w:marLeft w:val="0"/>
      <w:marRight w:val="0"/>
      <w:marTop w:val="0"/>
      <w:marBottom w:val="0"/>
      <w:divBdr>
        <w:top w:val="none" w:sz="0" w:space="0" w:color="auto"/>
        <w:left w:val="none" w:sz="0" w:space="0" w:color="auto"/>
        <w:bottom w:val="none" w:sz="0" w:space="0" w:color="auto"/>
        <w:right w:val="none" w:sz="0" w:space="0" w:color="auto"/>
      </w:divBdr>
    </w:div>
    <w:div w:id="1087656270">
      <w:bodyDiv w:val="1"/>
      <w:marLeft w:val="0"/>
      <w:marRight w:val="0"/>
      <w:marTop w:val="0"/>
      <w:marBottom w:val="0"/>
      <w:divBdr>
        <w:top w:val="none" w:sz="0" w:space="0" w:color="auto"/>
        <w:left w:val="none" w:sz="0" w:space="0" w:color="auto"/>
        <w:bottom w:val="none" w:sz="0" w:space="0" w:color="auto"/>
        <w:right w:val="none" w:sz="0" w:space="0" w:color="auto"/>
      </w:divBdr>
    </w:div>
    <w:div w:id="1093942320">
      <w:bodyDiv w:val="1"/>
      <w:marLeft w:val="0"/>
      <w:marRight w:val="0"/>
      <w:marTop w:val="0"/>
      <w:marBottom w:val="0"/>
      <w:divBdr>
        <w:top w:val="none" w:sz="0" w:space="0" w:color="auto"/>
        <w:left w:val="none" w:sz="0" w:space="0" w:color="auto"/>
        <w:bottom w:val="none" w:sz="0" w:space="0" w:color="auto"/>
        <w:right w:val="none" w:sz="0" w:space="0" w:color="auto"/>
      </w:divBdr>
    </w:div>
    <w:div w:id="1123840147">
      <w:bodyDiv w:val="1"/>
      <w:marLeft w:val="0"/>
      <w:marRight w:val="0"/>
      <w:marTop w:val="0"/>
      <w:marBottom w:val="0"/>
      <w:divBdr>
        <w:top w:val="none" w:sz="0" w:space="0" w:color="auto"/>
        <w:left w:val="none" w:sz="0" w:space="0" w:color="auto"/>
        <w:bottom w:val="none" w:sz="0" w:space="0" w:color="auto"/>
        <w:right w:val="none" w:sz="0" w:space="0" w:color="auto"/>
      </w:divBdr>
    </w:div>
    <w:div w:id="1125394239">
      <w:bodyDiv w:val="1"/>
      <w:marLeft w:val="0"/>
      <w:marRight w:val="0"/>
      <w:marTop w:val="0"/>
      <w:marBottom w:val="0"/>
      <w:divBdr>
        <w:top w:val="none" w:sz="0" w:space="0" w:color="auto"/>
        <w:left w:val="none" w:sz="0" w:space="0" w:color="auto"/>
        <w:bottom w:val="none" w:sz="0" w:space="0" w:color="auto"/>
        <w:right w:val="none" w:sz="0" w:space="0" w:color="auto"/>
      </w:divBdr>
    </w:div>
    <w:div w:id="1220706217">
      <w:bodyDiv w:val="1"/>
      <w:marLeft w:val="0"/>
      <w:marRight w:val="0"/>
      <w:marTop w:val="0"/>
      <w:marBottom w:val="0"/>
      <w:divBdr>
        <w:top w:val="none" w:sz="0" w:space="0" w:color="auto"/>
        <w:left w:val="none" w:sz="0" w:space="0" w:color="auto"/>
        <w:bottom w:val="none" w:sz="0" w:space="0" w:color="auto"/>
        <w:right w:val="none" w:sz="0" w:space="0" w:color="auto"/>
      </w:divBdr>
      <w:divsChild>
        <w:div w:id="615648045">
          <w:marLeft w:val="0"/>
          <w:marRight w:val="0"/>
          <w:marTop w:val="0"/>
          <w:marBottom w:val="0"/>
          <w:divBdr>
            <w:top w:val="none" w:sz="0" w:space="0" w:color="auto"/>
            <w:left w:val="none" w:sz="0" w:space="0" w:color="auto"/>
            <w:bottom w:val="none" w:sz="0" w:space="0" w:color="auto"/>
            <w:right w:val="none" w:sz="0" w:space="0" w:color="auto"/>
          </w:divBdr>
        </w:div>
      </w:divsChild>
    </w:div>
    <w:div w:id="1223326463">
      <w:bodyDiv w:val="1"/>
      <w:marLeft w:val="0"/>
      <w:marRight w:val="0"/>
      <w:marTop w:val="0"/>
      <w:marBottom w:val="0"/>
      <w:divBdr>
        <w:top w:val="none" w:sz="0" w:space="0" w:color="auto"/>
        <w:left w:val="none" w:sz="0" w:space="0" w:color="auto"/>
        <w:bottom w:val="none" w:sz="0" w:space="0" w:color="auto"/>
        <w:right w:val="none" w:sz="0" w:space="0" w:color="auto"/>
      </w:divBdr>
      <w:divsChild>
        <w:div w:id="783622475">
          <w:marLeft w:val="0"/>
          <w:marRight w:val="0"/>
          <w:marTop w:val="0"/>
          <w:marBottom w:val="0"/>
          <w:divBdr>
            <w:top w:val="none" w:sz="0" w:space="0" w:color="auto"/>
            <w:left w:val="none" w:sz="0" w:space="0" w:color="auto"/>
            <w:bottom w:val="none" w:sz="0" w:space="0" w:color="auto"/>
            <w:right w:val="none" w:sz="0" w:space="0" w:color="auto"/>
          </w:divBdr>
          <w:divsChild>
            <w:div w:id="100296172">
              <w:marLeft w:val="0"/>
              <w:marRight w:val="0"/>
              <w:marTop w:val="0"/>
              <w:marBottom w:val="0"/>
              <w:divBdr>
                <w:top w:val="none" w:sz="0" w:space="0" w:color="auto"/>
                <w:left w:val="none" w:sz="0" w:space="0" w:color="auto"/>
                <w:bottom w:val="none" w:sz="0" w:space="0" w:color="auto"/>
                <w:right w:val="none" w:sz="0" w:space="0" w:color="auto"/>
              </w:divBdr>
            </w:div>
          </w:divsChild>
        </w:div>
        <w:div w:id="1815024766">
          <w:marLeft w:val="0"/>
          <w:marRight w:val="891"/>
          <w:marTop w:val="0"/>
          <w:marBottom w:val="0"/>
          <w:divBdr>
            <w:top w:val="none" w:sz="0" w:space="0" w:color="auto"/>
            <w:left w:val="none" w:sz="0" w:space="0" w:color="auto"/>
            <w:bottom w:val="none" w:sz="0" w:space="0" w:color="auto"/>
            <w:right w:val="none" w:sz="0" w:space="0" w:color="auto"/>
          </w:divBdr>
          <w:divsChild>
            <w:div w:id="166790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6711">
      <w:bodyDiv w:val="1"/>
      <w:marLeft w:val="0"/>
      <w:marRight w:val="0"/>
      <w:marTop w:val="0"/>
      <w:marBottom w:val="0"/>
      <w:divBdr>
        <w:top w:val="none" w:sz="0" w:space="0" w:color="auto"/>
        <w:left w:val="none" w:sz="0" w:space="0" w:color="auto"/>
        <w:bottom w:val="none" w:sz="0" w:space="0" w:color="auto"/>
        <w:right w:val="none" w:sz="0" w:space="0" w:color="auto"/>
      </w:divBdr>
    </w:div>
    <w:div w:id="1300568904">
      <w:bodyDiv w:val="1"/>
      <w:marLeft w:val="0"/>
      <w:marRight w:val="0"/>
      <w:marTop w:val="0"/>
      <w:marBottom w:val="0"/>
      <w:divBdr>
        <w:top w:val="none" w:sz="0" w:space="0" w:color="auto"/>
        <w:left w:val="none" w:sz="0" w:space="0" w:color="auto"/>
        <w:bottom w:val="none" w:sz="0" w:space="0" w:color="auto"/>
        <w:right w:val="none" w:sz="0" w:space="0" w:color="auto"/>
      </w:divBdr>
    </w:div>
    <w:div w:id="1302350608">
      <w:bodyDiv w:val="1"/>
      <w:marLeft w:val="0"/>
      <w:marRight w:val="0"/>
      <w:marTop w:val="0"/>
      <w:marBottom w:val="0"/>
      <w:divBdr>
        <w:top w:val="none" w:sz="0" w:space="0" w:color="auto"/>
        <w:left w:val="none" w:sz="0" w:space="0" w:color="auto"/>
        <w:bottom w:val="none" w:sz="0" w:space="0" w:color="auto"/>
        <w:right w:val="none" w:sz="0" w:space="0" w:color="auto"/>
      </w:divBdr>
    </w:div>
    <w:div w:id="1322000919">
      <w:bodyDiv w:val="1"/>
      <w:marLeft w:val="0"/>
      <w:marRight w:val="0"/>
      <w:marTop w:val="0"/>
      <w:marBottom w:val="0"/>
      <w:divBdr>
        <w:top w:val="none" w:sz="0" w:space="0" w:color="auto"/>
        <w:left w:val="none" w:sz="0" w:space="0" w:color="auto"/>
        <w:bottom w:val="none" w:sz="0" w:space="0" w:color="auto"/>
        <w:right w:val="none" w:sz="0" w:space="0" w:color="auto"/>
      </w:divBdr>
    </w:div>
    <w:div w:id="1364749460">
      <w:bodyDiv w:val="1"/>
      <w:marLeft w:val="0"/>
      <w:marRight w:val="0"/>
      <w:marTop w:val="0"/>
      <w:marBottom w:val="0"/>
      <w:divBdr>
        <w:top w:val="none" w:sz="0" w:space="0" w:color="auto"/>
        <w:left w:val="none" w:sz="0" w:space="0" w:color="auto"/>
        <w:bottom w:val="none" w:sz="0" w:space="0" w:color="auto"/>
        <w:right w:val="none" w:sz="0" w:space="0" w:color="auto"/>
      </w:divBdr>
    </w:div>
    <w:div w:id="1368291150">
      <w:bodyDiv w:val="1"/>
      <w:marLeft w:val="0"/>
      <w:marRight w:val="0"/>
      <w:marTop w:val="0"/>
      <w:marBottom w:val="0"/>
      <w:divBdr>
        <w:top w:val="none" w:sz="0" w:space="0" w:color="auto"/>
        <w:left w:val="none" w:sz="0" w:space="0" w:color="auto"/>
        <w:bottom w:val="none" w:sz="0" w:space="0" w:color="auto"/>
        <w:right w:val="none" w:sz="0" w:space="0" w:color="auto"/>
      </w:divBdr>
    </w:div>
    <w:div w:id="1387752655">
      <w:bodyDiv w:val="1"/>
      <w:marLeft w:val="0"/>
      <w:marRight w:val="0"/>
      <w:marTop w:val="0"/>
      <w:marBottom w:val="0"/>
      <w:divBdr>
        <w:top w:val="none" w:sz="0" w:space="0" w:color="auto"/>
        <w:left w:val="none" w:sz="0" w:space="0" w:color="auto"/>
        <w:bottom w:val="none" w:sz="0" w:space="0" w:color="auto"/>
        <w:right w:val="none" w:sz="0" w:space="0" w:color="auto"/>
      </w:divBdr>
    </w:div>
    <w:div w:id="1431583654">
      <w:bodyDiv w:val="1"/>
      <w:marLeft w:val="0"/>
      <w:marRight w:val="0"/>
      <w:marTop w:val="0"/>
      <w:marBottom w:val="0"/>
      <w:divBdr>
        <w:top w:val="none" w:sz="0" w:space="0" w:color="auto"/>
        <w:left w:val="none" w:sz="0" w:space="0" w:color="auto"/>
        <w:bottom w:val="none" w:sz="0" w:space="0" w:color="auto"/>
        <w:right w:val="none" w:sz="0" w:space="0" w:color="auto"/>
      </w:divBdr>
    </w:div>
    <w:div w:id="1435785022">
      <w:bodyDiv w:val="1"/>
      <w:marLeft w:val="0"/>
      <w:marRight w:val="0"/>
      <w:marTop w:val="0"/>
      <w:marBottom w:val="0"/>
      <w:divBdr>
        <w:top w:val="none" w:sz="0" w:space="0" w:color="auto"/>
        <w:left w:val="none" w:sz="0" w:space="0" w:color="auto"/>
        <w:bottom w:val="none" w:sz="0" w:space="0" w:color="auto"/>
        <w:right w:val="none" w:sz="0" w:space="0" w:color="auto"/>
      </w:divBdr>
    </w:div>
    <w:div w:id="1446995980">
      <w:bodyDiv w:val="1"/>
      <w:marLeft w:val="0"/>
      <w:marRight w:val="0"/>
      <w:marTop w:val="0"/>
      <w:marBottom w:val="0"/>
      <w:divBdr>
        <w:top w:val="none" w:sz="0" w:space="0" w:color="auto"/>
        <w:left w:val="none" w:sz="0" w:space="0" w:color="auto"/>
        <w:bottom w:val="none" w:sz="0" w:space="0" w:color="auto"/>
        <w:right w:val="none" w:sz="0" w:space="0" w:color="auto"/>
      </w:divBdr>
    </w:div>
    <w:div w:id="1468930734">
      <w:bodyDiv w:val="1"/>
      <w:marLeft w:val="0"/>
      <w:marRight w:val="0"/>
      <w:marTop w:val="0"/>
      <w:marBottom w:val="0"/>
      <w:divBdr>
        <w:top w:val="none" w:sz="0" w:space="0" w:color="auto"/>
        <w:left w:val="none" w:sz="0" w:space="0" w:color="auto"/>
        <w:bottom w:val="none" w:sz="0" w:space="0" w:color="auto"/>
        <w:right w:val="none" w:sz="0" w:space="0" w:color="auto"/>
      </w:divBdr>
    </w:div>
    <w:div w:id="1477841804">
      <w:bodyDiv w:val="1"/>
      <w:marLeft w:val="0"/>
      <w:marRight w:val="0"/>
      <w:marTop w:val="0"/>
      <w:marBottom w:val="0"/>
      <w:divBdr>
        <w:top w:val="none" w:sz="0" w:space="0" w:color="auto"/>
        <w:left w:val="none" w:sz="0" w:space="0" w:color="auto"/>
        <w:bottom w:val="none" w:sz="0" w:space="0" w:color="auto"/>
        <w:right w:val="none" w:sz="0" w:space="0" w:color="auto"/>
      </w:divBdr>
    </w:div>
    <w:div w:id="1509170755">
      <w:bodyDiv w:val="1"/>
      <w:marLeft w:val="0"/>
      <w:marRight w:val="0"/>
      <w:marTop w:val="0"/>
      <w:marBottom w:val="0"/>
      <w:divBdr>
        <w:top w:val="none" w:sz="0" w:space="0" w:color="auto"/>
        <w:left w:val="none" w:sz="0" w:space="0" w:color="auto"/>
        <w:bottom w:val="none" w:sz="0" w:space="0" w:color="auto"/>
        <w:right w:val="none" w:sz="0" w:space="0" w:color="auto"/>
      </w:divBdr>
    </w:div>
    <w:div w:id="1511019094">
      <w:bodyDiv w:val="1"/>
      <w:marLeft w:val="0"/>
      <w:marRight w:val="0"/>
      <w:marTop w:val="0"/>
      <w:marBottom w:val="0"/>
      <w:divBdr>
        <w:top w:val="none" w:sz="0" w:space="0" w:color="auto"/>
        <w:left w:val="none" w:sz="0" w:space="0" w:color="auto"/>
        <w:bottom w:val="none" w:sz="0" w:space="0" w:color="auto"/>
        <w:right w:val="none" w:sz="0" w:space="0" w:color="auto"/>
      </w:divBdr>
    </w:div>
    <w:div w:id="1613513508">
      <w:bodyDiv w:val="1"/>
      <w:marLeft w:val="0"/>
      <w:marRight w:val="0"/>
      <w:marTop w:val="0"/>
      <w:marBottom w:val="0"/>
      <w:divBdr>
        <w:top w:val="none" w:sz="0" w:space="0" w:color="auto"/>
        <w:left w:val="none" w:sz="0" w:space="0" w:color="auto"/>
        <w:bottom w:val="none" w:sz="0" w:space="0" w:color="auto"/>
        <w:right w:val="none" w:sz="0" w:space="0" w:color="auto"/>
      </w:divBdr>
    </w:div>
    <w:div w:id="1629970967">
      <w:bodyDiv w:val="1"/>
      <w:marLeft w:val="0"/>
      <w:marRight w:val="0"/>
      <w:marTop w:val="0"/>
      <w:marBottom w:val="0"/>
      <w:divBdr>
        <w:top w:val="none" w:sz="0" w:space="0" w:color="auto"/>
        <w:left w:val="none" w:sz="0" w:space="0" w:color="auto"/>
        <w:bottom w:val="none" w:sz="0" w:space="0" w:color="auto"/>
        <w:right w:val="none" w:sz="0" w:space="0" w:color="auto"/>
      </w:divBdr>
    </w:div>
    <w:div w:id="1636832423">
      <w:bodyDiv w:val="1"/>
      <w:marLeft w:val="0"/>
      <w:marRight w:val="0"/>
      <w:marTop w:val="0"/>
      <w:marBottom w:val="0"/>
      <w:divBdr>
        <w:top w:val="none" w:sz="0" w:space="0" w:color="auto"/>
        <w:left w:val="none" w:sz="0" w:space="0" w:color="auto"/>
        <w:bottom w:val="none" w:sz="0" w:space="0" w:color="auto"/>
        <w:right w:val="none" w:sz="0" w:space="0" w:color="auto"/>
      </w:divBdr>
    </w:div>
    <w:div w:id="1659335161">
      <w:bodyDiv w:val="1"/>
      <w:marLeft w:val="0"/>
      <w:marRight w:val="0"/>
      <w:marTop w:val="0"/>
      <w:marBottom w:val="0"/>
      <w:divBdr>
        <w:top w:val="none" w:sz="0" w:space="0" w:color="auto"/>
        <w:left w:val="none" w:sz="0" w:space="0" w:color="auto"/>
        <w:bottom w:val="none" w:sz="0" w:space="0" w:color="auto"/>
        <w:right w:val="none" w:sz="0" w:space="0" w:color="auto"/>
      </w:divBdr>
      <w:divsChild>
        <w:div w:id="323583945">
          <w:marLeft w:val="0"/>
          <w:marRight w:val="0"/>
          <w:marTop w:val="100"/>
          <w:marBottom w:val="100"/>
          <w:divBdr>
            <w:top w:val="none" w:sz="0" w:space="0" w:color="auto"/>
            <w:left w:val="none" w:sz="0" w:space="0" w:color="auto"/>
            <w:bottom w:val="none" w:sz="0" w:space="0" w:color="auto"/>
            <w:right w:val="none" w:sz="0" w:space="0" w:color="auto"/>
          </w:divBdr>
          <w:divsChild>
            <w:div w:id="523785942">
              <w:marLeft w:val="0"/>
              <w:marRight w:val="891"/>
              <w:marTop w:val="0"/>
              <w:marBottom w:val="0"/>
              <w:divBdr>
                <w:top w:val="none" w:sz="0" w:space="0" w:color="auto"/>
                <w:left w:val="none" w:sz="0" w:space="0" w:color="auto"/>
                <w:bottom w:val="none" w:sz="0" w:space="0" w:color="auto"/>
                <w:right w:val="none" w:sz="0" w:space="0" w:color="auto"/>
              </w:divBdr>
              <w:divsChild>
                <w:div w:id="1936671543">
                  <w:marLeft w:val="0"/>
                  <w:marRight w:val="0"/>
                  <w:marTop w:val="0"/>
                  <w:marBottom w:val="0"/>
                  <w:divBdr>
                    <w:top w:val="none" w:sz="0" w:space="0" w:color="auto"/>
                    <w:left w:val="none" w:sz="0" w:space="0" w:color="auto"/>
                    <w:bottom w:val="none" w:sz="0" w:space="0" w:color="auto"/>
                    <w:right w:val="none" w:sz="0" w:space="0" w:color="auto"/>
                  </w:divBdr>
                </w:div>
              </w:divsChild>
            </w:div>
            <w:div w:id="723717385">
              <w:marLeft w:val="0"/>
              <w:marRight w:val="0"/>
              <w:marTop w:val="0"/>
              <w:marBottom w:val="0"/>
              <w:divBdr>
                <w:top w:val="none" w:sz="0" w:space="0" w:color="auto"/>
                <w:left w:val="none" w:sz="0" w:space="0" w:color="auto"/>
                <w:bottom w:val="none" w:sz="0" w:space="0" w:color="auto"/>
                <w:right w:val="none" w:sz="0" w:space="0" w:color="auto"/>
              </w:divBdr>
              <w:divsChild>
                <w:div w:id="124441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685038">
          <w:marLeft w:val="0"/>
          <w:marRight w:val="0"/>
          <w:marTop w:val="100"/>
          <w:marBottom w:val="100"/>
          <w:divBdr>
            <w:top w:val="none" w:sz="0" w:space="0" w:color="auto"/>
            <w:left w:val="none" w:sz="0" w:space="0" w:color="auto"/>
            <w:bottom w:val="none" w:sz="0" w:space="0" w:color="auto"/>
            <w:right w:val="none" w:sz="0" w:space="0" w:color="auto"/>
          </w:divBdr>
          <w:divsChild>
            <w:div w:id="691146036">
              <w:marLeft w:val="0"/>
              <w:marRight w:val="0"/>
              <w:marTop w:val="0"/>
              <w:marBottom w:val="0"/>
              <w:divBdr>
                <w:top w:val="none" w:sz="0" w:space="0" w:color="auto"/>
                <w:left w:val="none" w:sz="0" w:space="0" w:color="auto"/>
                <w:bottom w:val="none" w:sz="0" w:space="0" w:color="auto"/>
                <w:right w:val="none" w:sz="0" w:space="0" w:color="auto"/>
              </w:divBdr>
              <w:divsChild>
                <w:div w:id="68146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273262">
          <w:marLeft w:val="0"/>
          <w:marRight w:val="0"/>
          <w:marTop w:val="100"/>
          <w:marBottom w:val="100"/>
          <w:divBdr>
            <w:top w:val="none" w:sz="0" w:space="0" w:color="auto"/>
            <w:left w:val="none" w:sz="0" w:space="0" w:color="auto"/>
            <w:bottom w:val="none" w:sz="0" w:space="0" w:color="auto"/>
            <w:right w:val="none" w:sz="0" w:space="0" w:color="auto"/>
          </w:divBdr>
          <w:divsChild>
            <w:div w:id="1647397926">
              <w:marLeft w:val="0"/>
              <w:marRight w:val="0"/>
              <w:marTop w:val="0"/>
              <w:marBottom w:val="0"/>
              <w:divBdr>
                <w:top w:val="none" w:sz="0" w:space="0" w:color="auto"/>
                <w:left w:val="none" w:sz="0" w:space="0" w:color="auto"/>
                <w:bottom w:val="none" w:sz="0" w:space="0" w:color="auto"/>
                <w:right w:val="none" w:sz="0" w:space="0" w:color="auto"/>
              </w:divBdr>
              <w:divsChild>
                <w:div w:id="8049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003587">
      <w:bodyDiv w:val="1"/>
      <w:marLeft w:val="0"/>
      <w:marRight w:val="0"/>
      <w:marTop w:val="0"/>
      <w:marBottom w:val="0"/>
      <w:divBdr>
        <w:top w:val="none" w:sz="0" w:space="0" w:color="auto"/>
        <w:left w:val="none" w:sz="0" w:space="0" w:color="auto"/>
        <w:bottom w:val="none" w:sz="0" w:space="0" w:color="auto"/>
        <w:right w:val="none" w:sz="0" w:space="0" w:color="auto"/>
      </w:divBdr>
    </w:div>
    <w:div w:id="1726416623">
      <w:bodyDiv w:val="1"/>
      <w:marLeft w:val="0"/>
      <w:marRight w:val="0"/>
      <w:marTop w:val="0"/>
      <w:marBottom w:val="0"/>
      <w:divBdr>
        <w:top w:val="none" w:sz="0" w:space="0" w:color="auto"/>
        <w:left w:val="none" w:sz="0" w:space="0" w:color="auto"/>
        <w:bottom w:val="none" w:sz="0" w:space="0" w:color="auto"/>
        <w:right w:val="none" w:sz="0" w:space="0" w:color="auto"/>
      </w:divBdr>
    </w:div>
    <w:div w:id="1748964227">
      <w:bodyDiv w:val="1"/>
      <w:marLeft w:val="0"/>
      <w:marRight w:val="0"/>
      <w:marTop w:val="0"/>
      <w:marBottom w:val="0"/>
      <w:divBdr>
        <w:top w:val="none" w:sz="0" w:space="0" w:color="auto"/>
        <w:left w:val="none" w:sz="0" w:space="0" w:color="auto"/>
        <w:bottom w:val="none" w:sz="0" w:space="0" w:color="auto"/>
        <w:right w:val="none" w:sz="0" w:space="0" w:color="auto"/>
      </w:divBdr>
    </w:div>
    <w:div w:id="1750930030">
      <w:bodyDiv w:val="1"/>
      <w:marLeft w:val="0"/>
      <w:marRight w:val="0"/>
      <w:marTop w:val="0"/>
      <w:marBottom w:val="0"/>
      <w:divBdr>
        <w:top w:val="none" w:sz="0" w:space="0" w:color="auto"/>
        <w:left w:val="none" w:sz="0" w:space="0" w:color="auto"/>
        <w:bottom w:val="none" w:sz="0" w:space="0" w:color="auto"/>
        <w:right w:val="none" w:sz="0" w:space="0" w:color="auto"/>
      </w:divBdr>
    </w:div>
    <w:div w:id="1772507043">
      <w:bodyDiv w:val="1"/>
      <w:marLeft w:val="0"/>
      <w:marRight w:val="0"/>
      <w:marTop w:val="0"/>
      <w:marBottom w:val="0"/>
      <w:divBdr>
        <w:top w:val="none" w:sz="0" w:space="0" w:color="auto"/>
        <w:left w:val="none" w:sz="0" w:space="0" w:color="auto"/>
        <w:bottom w:val="none" w:sz="0" w:space="0" w:color="auto"/>
        <w:right w:val="none" w:sz="0" w:space="0" w:color="auto"/>
      </w:divBdr>
    </w:div>
    <w:div w:id="1798521019">
      <w:bodyDiv w:val="1"/>
      <w:marLeft w:val="0"/>
      <w:marRight w:val="0"/>
      <w:marTop w:val="0"/>
      <w:marBottom w:val="0"/>
      <w:divBdr>
        <w:top w:val="none" w:sz="0" w:space="0" w:color="auto"/>
        <w:left w:val="none" w:sz="0" w:space="0" w:color="auto"/>
        <w:bottom w:val="none" w:sz="0" w:space="0" w:color="auto"/>
        <w:right w:val="none" w:sz="0" w:space="0" w:color="auto"/>
      </w:divBdr>
      <w:divsChild>
        <w:div w:id="2117870063">
          <w:marLeft w:val="0"/>
          <w:marRight w:val="0"/>
          <w:marTop w:val="0"/>
          <w:marBottom w:val="0"/>
          <w:divBdr>
            <w:top w:val="none" w:sz="0" w:space="0" w:color="auto"/>
            <w:left w:val="none" w:sz="0" w:space="0" w:color="auto"/>
            <w:bottom w:val="none" w:sz="0" w:space="0" w:color="auto"/>
            <w:right w:val="none" w:sz="0" w:space="0" w:color="auto"/>
          </w:divBdr>
          <w:divsChild>
            <w:div w:id="48536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056184">
      <w:bodyDiv w:val="1"/>
      <w:marLeft w:val="0"/>
      <w:marRight w:val="0"/>
      <w:marTop w:val="0"/>
      <w:marBottom w:val="0"/>
      <w:divBdr>
        <w:top w:val="none" w:sz="0" w:space="0" w:color="auto"/>
        <w:left w:val="none" w:sz="0" w:space="0" w:color="auto"/>
        <w:bottom w:val="none" w:sz="0" w:space="0" w:color="auto"/>
        <w:right w:val="none" w:sz="0" w:space="0" w:color="auto"/>
      </w:divBdr>
    </w:div>
    <w:div w:id="1845974281">
      <w:bodyDiv w:val="1"/>
      <w:marLeft w:val="0"/>
      <w:marRight w:val="0"/>
      <w:marTop w:val="0"/>
      <w:marBottom w:val="0"/>
      <w:divBdr>
        <w:top w:val="none" w:sz="0" w:space="0" w:color="auto"/>
        <w:left w:val="none" w:sz="0" w:space="0" w:color="auto"/>
        <w:bottom w:val="none" w:sz="0" w:space="0" w:color="auto"/>
        <w:right w:val="none" w:sz="0" w:space="0" w:color="auto"/>
      </w:divBdr>
    </w:div>
    <w:div w:id="1856648714">
      <w:bodyDiv w:val="1"/>
      <w:marLeft w:val="0"/>
      <w:marRight w:val="0"/>
      <w:marTop w:val="0"/>
      <w:marBottom w:val="0"/>
      <w:divBdr>
        <w:top w:val="none" w:sz="0" w:space="0" w:color="auto"/>
        <w:left w:val="none" w:sz="0" w:space="0" w:color="auto"/>
        <w:bottom w:val="none" w:sz="0" w:space="0" w:color="auto"/>
        <w:right w:val="none" w:sz="0" w:space="0" w:color="auto"/>
      </w:divBdr>
    </w:div>
    <w:div w:id="1885678879">
      <w:bodyDiv w:val="1"/>
      <w:marLeft w:val="0"/>
      <w:marRight w:val="0"/>
      <w:marTop w:val="0"/>
      <w:marBottom w:val="0"/>
      <w:divBdr>
        <w:top w:val="none" w:sz="0" w:space="0" w:color="auto"/>
        <w:left w:val="none" w:sz="0" w:space="0" w:color="auto"/>
        <w:bottom w:val="none" w:sz="0" w:space="0" w:color="auto"/>
        <w:right w:val="none" w:sz="0" w:space="0" w:color="auto"/>
      </w:divBdr>
      <w:divsChild>
        <w:div w:id="10448690">
          <w:marLeft w:val="0"/>
          <w:marRight w:val="0"/>
          <w:marTop w:val="0"/>
          <w:marBottom w:val="0"/>
          <w:divBdr>
            <w:top w:val="none" w:sz="0" w:space="0" w:color="auto"/>
            <w:left w:val="none" w:sz="0" w:space="0" w:color="auto"/>
            <w:bottom w:val="none" w:sz="0" w:space="0" w:color="auto"/>
            <w:right w:val="none" w:sz="0" w:space="0" w:color="auto"/>
          </w:divBdr>
          <w:divsChild>
            <w:div w:id="159293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934260">
      <w:bodyDiv w:val="1"/>
      <w:marLeft w:val="0"/>
      <w:marRight w:val="0"/>
      <w:marTop w:val="0"/>
      <w:marBottom w:val="0"/>
      <w:divBdr>
        <w:top w:val="none" w:sz="0" w:space="0" w:color="auto"/>
        <w:left w:val="none" w:sz="0" w:space="0" w:color="auto"/>
        <w:bottom w:val="none" w:sz="0" w:space="0" w:color="auto"/>
        <w:right w:val="none" w:sz="0" w:space="0" w:color="auto"/>
      </w:divBdr>
      <w:divsChild>
        <w:div w:id="1097604211">
          <w:marLeft w:val="0"/>
          <w:marRight w:val="0"/>
          <w:marTop w:val="0"/>
          <w:marBottom w:val="0"/>
          <w:divBdr>
            <w:top w:val="none" w:sz="0" w:space="0" w:color="auto"/>
            <w:left w:val="none" w:sz="0" w:space="0" w:color="auto"/>
            <w:bottom w:val="none" w:sz="0" w:space="0" w:color="auto"/>
            <w:right w:val="none" w:sz="0" w:space="0" w:color="auto"/>
          </w:divBdr>
        </w:div>
      </w:divsChild>
    </w:div>
    <w:div w:id="1928076134">
      <w:bodyDiv w:val="1"/>
      <w:marLeft w:val="0"/>
      <w:marRight w:val="0"/>
      <w:marTop w:val="0"/>
      <w:marBottom w:val="0"/>
      <w:divBdr>
        <w:top w:val="none" w:sz="0" w:space="0" w:color="auto"/>
        <w:left w:val="none" w:sz="0" w:space="0" w:color="auto"/>
        <w:bottom w:val="none" w:sz="0" w:space="0" w:color="auto"/>
        <w:right w:val="none" w:sz="0" w:space="0" w:color="auto"/>
      </w:divBdr>
      <w:divsChild>
        <w:div w:id="528101335">
          <w:marLeft w:val="0"/>
          <w:marRight w:val="0"/>
          <w:marTop w:val="0"/>
          <w:marBottom w:val="0"/>
          <w:divBdr>
            <w:top w:val="none" w:sz="0" w:space="0" w:color="auto"/>
            <w:left w:val="none" w:sz="0" w:space="0" w:color="auto"/>
            <w:bottom w:val="none" w:sz="0" w:space="0" w:color="auto"/>
            <w:right w:val="none" w:sz="0" w:space="0" w:color="auto"/>
          </w:divBdr>
          <w:divsChild>
            <w:div w:id="10763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749545">
      <w:bodyDiv w:val="1"/>
      <w:marLeft w:val="0"/>
      <w:marRight w:val="0"/>
      <w:marTop w:val="0"/>
      <w:marBottom w:val="0"/>
      <w:divBdr>
        <w:top w:val="none" w:sz="0" w:space="0" w:color="auto"/>
        <w:left w:val="none" w:sz="0" w:space="0" w:color="auto"/>
        <w:bottom w:val="none" w:sz="0" w:space="0" w:color="auto"/>
        <w:right w:val="none" w:sz="0" w:space="0" w:color="auto"/>
      </w:divBdr>
      <w:divsChild>
        <w:div w:id="372923838">
          <w:marLeft w:val="0"/>
          <w:marRight w:val="0"/>
          <w:marTop w:val="0"/>
          <w:marBottom w:val="0"/>
          <w:divBdr>
            <w:top w:val="none" w:sz="0" w:space="0" w:color="auto"/>
            <w:left w:val="none" w:sz="0" w:space="0" w:color="auto"/>
            <w:bottom w:val="none" w:sz="0" w:space="0" w:color="auto"/>
            <w:right w:val="none" w:sz="0" w:space="0" w:color="auto"/>
          </w:divBdr>
          <w:divsChild>
            <w:div w:id="9537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385223">
      <w:bodyDiv w:val="1"/>
      <w:marLeft w:val="0"/>
      <w:marRight w:val="0"/>
      <w:marTop w:val="0"/>
      <w:marBottom w:val="0"/>
      <w:divBdr>
        <w:top w:val="none" w:sz="0" w:space="0" w:color="auto"/>
        <w:left w:val="none" w:sz="0" w:space="0" w:color="auto"/>
        <w:bottom w:val="none" w:sz="0" w:space="0" w:color="auto"/>
        <w:right w:val="none" w:sz="0" w:space="0" w:color="auto"/>
      </w:divBdr>
    </w:div>
    <w:div w:id="2028602824">
      <w:bodyDiv w:val="1"/>
      <w:marLeft w:val="0"/>
      <w:marRight w:val="0"/>
      <w:marTop w:val="0"/>
      <w:marBottom w:val="0"/>
      <w:divBdr>
        <w:top w:val="none" w:sz="0" w:space="0" w:color="auto"/>
        <w:left w:val="none" w:sz="0" w:space="0" w:color="auto"/>
        <w:bottom w:val="none" w:sz="0" w:space="0" w:color="auto"/>
        <w:right w:val="none" w:sz="0" w:space="0" w:color="auto"/>
      </w:divBdr>
    </w:div>
    <w:div w:id="2063095894">
      <w:bodyDiv w:val="1"/>
      <w:marLeft w:val="0"/>
      <w:marRight w:val="0"/>
      <w:marTop w:val="0"/>
      <w:marBottom w:val="0"/>
      <w:divBdr>
        <w:top w:val="none" w:sz="0" w:space="0" w:color="auto"/>
        <w:left w:val="none" w:sz="0" w:space="0" w:color="auto"/>
        <w:bottom w:val="none" w:sz="0" w:space="0" w:color="auto"/>
        <w:right w:val="none" w:sz="0" w:space="0" w:color="auto"/>
      </w:divBdr>
      <w:divsChild>
        <w:div w:id="1083062545">
          <w:marLeft w:val="0"/>
          <w:marRight w:val="0"/>
          <w:marTop w:val="100"/>
          <w:marBottom w:val="100"/>
          <w:divBdr>
            <w:top w:val="none" w:sz="0" w:space="0" w:color="auto"/>
            <w:left w:val="none" w:sz="0" w:space="0" w:color="auto"/>
            <w:bottom w:val="none" w:sz="0" w:space="0" w:color="auto"/>
            <w:right w:val="none" w:sz="0" w:space="0" w:color="auto"/>
          </w:divBdr>
          <w:divsChild>
            <w:div w:id="363790941">
              <w:marLeft w:val="0"/>
              <w:marRight w:val="0"/>
              <w:marTop w:val="0"/>
              <w:marBottom w:val="0"/>
              <w:divBdr>
                <w:top w:val="none" w:sz="0" w:space="0" w:color="auto"/>
                <w:left w:val="none" w:sz="0" w:space="0" w:color="auto"/>
                <w:bottom w:val="none" w:sz="0" w:space="0" w:color="auto"/>
                <w:right w:val="none" w:sz="0" w:space="0" w:color="auto"/>
              </w:divBdr>
              <w:divsChild>
                <w:div w:id="162407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900256">
          <w:marLeft w:val="0"/>
          <w:marRight w:val="0"/>
          <w:marTop w:val="100"/>
          <w:marBottom w:val="100"/>
          <w:divBdr>
            <w:top w:val="none" w:sz="0" w:space="0" w:color="auto"/>
            <w:left w:val="none" w:sz="0" w:space="0" w:color="auto"/>
            <w:bottom w:val="none" w:sz="0" w:space="0" w:color="auto"/>
            <w:right w:val="none" w:sz="0" w:space="0" w:color="auto"/>
          </w:divBdr>
          <w:divsChild>
            <w:div w:id="50275796">
              <w:marLeft w:val="0"/>
              <w:marRight w:val="0"/>
              <w:marTop w:val="0"/>
              <w:marBottom w:val="0"/>
              <w:divBdr>
                <w:top w:val="none" w:sz="0" w:space="0" w:color="auto"/>
                <w:left w:val="none" w:sz="0" w:space="0" w:color="auto"/>
                <w:bottom w:val="none" w:sz="0" w:space="0" w:color="auto"/>
                <w:right w:val="none" w:sz="0" w:space="0" w:color="auto"/>
              </w:divBdr>
              <w:divsChild>
                <w:div w:id="1361541349">
                  <w:marLeft w:val="0"/>
                  <w:marRight w:val="0"/>
                  <w:marTop w:val="0"/>
                  <w:marBottom w:val="0"/>
                  <w:divBdr>
                    <w:top w:val="none" w:sz="0" w:space="0" w:color="auto"/>
                    <w:left w:val="none" w:sz="0" w:space="0" w:color="auto"/>
                    <w:bottom w:val="none" w:sz="0" w:space="0" w:color="auto"/>
                    <w:right w:val="none" w:sz="0" w:space="0" w:color="auto"/>
                  </w:divBdr>
                </w:div>
              </w:divsChild>
            </w:div>
            <w:div w:id="1603033412">
              <w:marLeft w:val="0"/>
              <w:marRight w:val="891"/>
              <w:marTop w:val="0"/>
              <w:marBottom w:val="0"/>
              <w:divBdr>
                <w:top w:val="none" w:sz="0" w:space="0" w:color="auto"/>
                <w:left w:val="none" w:sz="0" w:space="0" w:color="auto"/>
                <w:bottom w:val="none" w:sz="0" w:space="0" w:color="auto"/>
                <w:right w:val="none" w:sz="0" w:space="0" w:color="auto"/>
              </w:divBdr>
              <w:divsChild>
                <w:div w:id="55465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303890">
          <w:marLeft w:val="0"/>
          <w:marRight w:val="0"/>
          <w:marTop w:val="100"/>
          <w:marBottom w:val="100"/>
          <w:divBdr>
            <w:top w:val="none" w:sz="0" w:space="0" w:color="auto"/>
            <w:left w:val="none" w:sz="0" w:space="0" w:color="auto"/>
            <w:bottom w:val="none" w:sz="0" w:space="0" w:color="auto"/>
            <w:right w:val="none" w:sz="0" w:space="0" w:color="auto"/>
          </w:divBdr>
          <w:divsChild>
            <w:div w:id="1115565782">
              <w:marLeft w:val="0"/>
              <w:marRight w:val="0"/>
              <w:marTop w:val="0"/>
              <w:marBottom w:val="0"/>
              <w:divBdr>
                <w:top w:val="none" w:sz="0" w:space="0" w:color="auto"/>
                <w:left w:val="none" w:sz="0" w:space="0" w:color="auto"/>
                <w:bottom w:val="none" w:sz="0" w:space="0" w:color="auto"/>
                <w:right w:val="none" w:sz="0" w:space="0" w:color="auto"/>
              </w:divBdr>
              <w:divsChild>
                <w:div w:id="165637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456615">
      <w:bodyDiv w:val="1"/>
      <w:marLeft w:val="0"/>
      <w:marRight w:val="0"/>
      <w:marTop w:val="0"/>
      <w:marBottom w:val="0"/>
      <w:divBdr>
        <w:top w:val="none" w:sz="0" w:space="0" w:color="auto"/>
        <w:left w:val="none" w:sz="0" w:space="0" w:color="auto"/>
        <w:bottom w:val="none" w:sz="0" w:space="0" w:color="auto"/>
        <w:right w:val="none" w:sz="0" w:space="0" w:color="auto"/>
      </w:divBdr>
      <w:divsChild>
        <w:div w:id="1951013773">
          <w:marLeft w:val="0"/>
          <w:marRight w:val="0"/>
          <w:marTop w:val="0"/>
          <w:marBottom w:val="0"/>
          <w:divBdr>
            <w:top w:val="none" w:sz="0" w:space="0" w:color="auto"/>
            <w:left w:val="none" w:sz="0" w:space="0" w:color="auto"/>
            <w:bottom w:val="none" w:sz="0" w:space="0" w:color="auto"/>
            <w:right w:val="none" w:sz="0" w:space="0" w:color="auto"/>
          </w:divBdr>
          <w:divsChild>
            <w:div w:id="39224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hyperlink" Target="http://www.ekjh.fi" TargetMode="External"/><Relationship Id="rId4" Type="http://schemas.openxmlformats.org/officeDocument/2006/relationships/customXml" Target="../customXml/item4.xml"/><Relationship Id="rId9" Type="http://schemas.openxmlformats.org/officeDocument/2006/relationships/image" Target="media/image1.jpe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Asiakirja" ma:contentTypeID="0x0101003A397F05A1AD874B9AB3BD0B2AA92849" ma:contentTypeVersion="15" ma:contentTypeDescription="Luo uusi asiakirja." ma:contentTypeScope="" ma:versionID="10238be25a103992c266b596dddd4e81">
  <xsd:schema xmlns:xsd="http://www.w3.org/2001/XMLSchema" xmlns:xs="http://www.w3.org/2001/XMLSchema" xmlns:p="http://schemas.microsoft.com/office/2006/metadata/properties" xmlns:ns2="c0f26af3-1c94-46f4-9956-821815f1a622" xmlns:ns3="cf96fc69-5017-4d72-8532-5148b56d7aa6" targetNamespace="http://schemas.microsoft.com/office/2006/metadata/properties" ma:root="true" ma:fieldsID="8b92843e1b86f667a1059ec446115287" ns2:_="" ns3:_="">
    <xsd:import namespace="c0f26af3-1c94-46f4-9956-821815f1a622"/>
    <xsd:import namespace="cf96fc69-5017-4d72-8532-5148b56d7aa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f26af3-1c94-46f4-9956-821815f1a6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Kuvien tunnisteet" ma:readOnly="false" ma:fieldId="{5cf76f15-5ced-4ddc-b409-7134ff3c332f}" ma:taxonomyMulti="true" ma:sspId="fcdf9883-aab0-474c-bf4c-6b31a22f4b9f"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f96fc69-5017-4d72-8532-5148b56d7aa6"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88e1709f-0d09-44d4-92ff-386f23011797}" ma:internalName="TaxCatchAll" ma:showField="CatchAllData" ma:web="cf96fc69-5017-4d72-8532-5148b56d7aa6">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Jakamisen tiedot"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0f26af3-1c94-46f4-9956-821815f1a622">
      <Terms xmlns="http://schemas.microsoft.com/office/infopath/2007/PartnerControls"/>
    </lcf76f155ced4ddcb4097134ff3c332f>
    <TaxCatchAll xmlns="cf96fc69-5017-4d72-8532-5148b56d7aa6"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8ADD683-EFD7-47F1-9765-9DB7BFB1CDEE}">
  <ds:schemaRefs>
    <ds:schemaRef ds:uri="http://schemas.openxmlformats.org/officeDocument/2006/bibliography"/>
  </ds:schemaRefs>
</ds:datastoreItem>
</file>

<file path=customXml/itemProps2.xml><?xml version="1.0" encoding="utf-8"?>
<ds:datastoreItem xmlns:ds="http://schemas.openxmlformats.org/officeDocument/2006/customXml" ds:itemID="{F7EB98AC-059A-42F5-9C63-31C0ACD291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f26af3-1c94-46f4-9956-821815f1a622"/>
    <ds:schemaRef ds:uri="cf96fc69-5017-4d72-8532-5148b56d7a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066E78A-52FB-490A-93CE-EC442121D0C8}">
  <ds:schemaRefs>
    <ds:schemaRef ds:uri="http://schemas.microsoft.com/office/2006/metadata/properties"/>
    <ds:schemaRef ds:uri="http://schemas.microsoft.com/office/infopath/2007/PartnerControls"/>
    <ds:schemaRef ds:uri="c0f26af3-1c94-46f4-9956-821815f1a622"/>
    <ds:schemaRef ds:uri="cf96fc69-5017-4d72-8532-5148b56d7aa6"/>
  </ds:schemaRefs>
</ds:datastoreItem>
</file>

<file path=customXml/itemProps4.xml><?xml version="1.0" encoding="utf-8"?>
<ds:datastoreItem xmlns:ds="http://schemas.openxmlformats.org/officeDocument/2006/customXml" ds:itemID="{BF593288-A5AA-47EB-98B7-39B81D0D08D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26</Pages>
  <Words>5965</Words>
  <Characters>50229</Characters>
  <Application>Microsoft Office Word</Application>
  <DocSecurity>0</DocSecurity>
  <Lines>1321</Lines>
  <Paragraphs>891</Paragraphs>
  <ScaleCrop>false</ScaleCrop>
  <Company/>
  <LinksUpToDate>false</LinksUpToDate>
  <CharactersWithSpaces>55303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Vuosikertomus 2025</dc:title>
  <dc:subject>Etelä-karjalan jätehuolto oy</dc:subject>
  <dc:creator>Mari Ilvonen</dc:creator>
  <cp:keywords/>
  <dc:description/>
  <cp:lastModifiedBy>Mari Ilvonen</cp:lastModifiedBy>
  <cp:revision>497</cp:revision>
  <dcterms:created xsi:type="dcterms:W3CDTF">2025-04-01T01:42:00Z</dcterms:created>
  <dcterms:modified xsi:type="dcterms:W3CDTF">2026-05-18T04:45:00Z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0x0101003A397F05A1AD874B9AB3BD0B2AA92849</vt:lpwstr>
  </property>
  <property fmtid="{D5CDD505-2E9C-101B-9397-08002B2CF9AE}" pid="3" name="MediaServiceImageTags">
    <vt:lpwstr/>
  </property>
  <property fmtid="{D5CDD505-2E9C-101B-9397-08002B2CF9AE}" pid="4" name="docLang">
    <vt:lpwstr>fi</vt:lpwstr>
  </property>
</Properties>
</file>